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73" w:rsidRPr="00626F21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000000"/>
        </w:rPr>
      </w:pPr>
      <w:r w:rsidRPr="00626F21">
        <w:rPr>
          <w:b/>
          <w:color w:val="000000"/>
        </w:rPr>
        <w:t>Ústřední kolo sou</w:t>
      </w:r>
      <w:r w:rsidR="00626F21" w:rsidRPr="00626F21">
        <w:rPr>
          <w:b/>
          <w:color w:val="000000"/>
        </w:rPr>
        <w:t>těže žáků ZUŠ ve sborovém zpěvu, Litomyšl, 21. května 2016</w:t>
      </w:r>
      <w:bookmarkStart w:id="0" w:name="_GoBack"/>
      <w:bookmarkEnd w:id="0"/>
    </w:p>
    <w:p w:rsidR="004D3073" w:rsidRPr="00705180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</w:p>
    <w:p w:rsidR="004D3073" w:rsidRPr="00705180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705180">
        <w:rPr>
          <w:color w:val="000000"/>
        </w:rPr>
        <w:t xml:space="preserve">Po absolvování </w:t>
      </w:r>
      <w:r w:rsidR="00705180" w:rsidRPr="00705180">
        <w:rPr>
          <w:color w:val="000000"/>
        </w:rPr>
        <w:t xml:space="preserve">několika </w:t>
      </w:r>
      <w:r w:rsidRPr="00705180">
        <w:rPr>
          <w:color w:val="000000"/>
        </w:rPr>
        <w:t>regionálních kol soutěže žáků ZUŠ ve sborovém zpěvu se mi dostalo pocty zasednout v</w:t>
      </w:r>
      <w:r w:rsidR="00705180" w:rsidRPr="00705180">
        <w:rPr>
          <w:color w:val="000000"/>
        </w:rPr>
        <w:t> </w:t>
      </w:r>
      <w:r w:rsidR="00705180">
        <w:rPr>
          <w:color w:val="000000"/>
        </w:rPr>
        <w:t>porotě</w:t>
      </w:r>
      <w:r w:rsidRPr="00705180">
        <w:rPr>
          <w:color w:val="000000"/>
        </w:rPr>
        <w:t xml:space="preserve"> ústřední</w:t>
      </w:r>
      <w:r w:rsidR="00705180">
        <w:rPr>
          <w:color w:val="000000"/>
        </w:rPr>
        <w:t>ho kola</w:t>
      </w:r>
      <w:r w:rsidRPr="00705180">
        <w:rPr>
          <w:color w:val="000000"/>
        </w:rPr>
        <w:t xml:space="preserve">, které se konalo </w:t>
      </w:r>
      <w:r w:rsidR="001F4A53">
        <w:rPr>
          <w:color w:val="000000"/>
        </w:rPr>
        <w:t xml:space="preserve">21. května 2016 </w:t>
      </w:r>
      <w:r w:rsidRPr="00705180">
        <w:rPr>
          <w:color w:val="000000"/>
        </w:rPr>
        <w:t>v malebném a inspirativním prostředí Smetanova domu v Litomyšli.</w:t>
      </w:r>
    </w:p>
    <w:p w:rsidR="004D3073" w:rsidRPr="00705180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705180">
        <w:rPr>
          <w:color w:val="000000"/>
        </w:rPr>
        <w:t xml:space="preserve">Mám velkou radost ze skutečnosti, že se sbory, kterým základní umělecké školy </w:t>
      </w:r>
      <w:r w:rsidR="00F40531" w:rsidRPr="00705180">
        <w:rPr>
          <w:color w:val="000000"/>
        </w:rPr>
        <w:t xml:space="preserve">poskytují </w:t>
      </w:r>
      <w:r w:rsidRPr="00705180">
        <w:rPr>
          <w:color w:val="000000"/>
        </w:rPr>
        <w:t xml:space="preserve">obvykle skvělé zázemí pro </w:t>
      </w:r>
      <w:r w:rsidR="00AA148A">
        <w:rPr>
          <w:color w:val="000000"/>
        </w:rPr>
        <w:t xml:space="preserve">jejich </w:t>
      </w:r>
      <w:r w:rsidRPr="00705180">
        <w:rPr>
          <w:color w:val="000000"/>
        </w:rPr>
        <w:t>činnost, od letošního roku</w:t>
      </w:r>
      <w:r w:rsidR="00705180" w:rsidRPr="00705180">
        <w:rPr>
          <w:color w:val="000000"/>
        </w:rPr>
        <w:t xml:space="preserve"> </w:t>
      </w:r>
      <w:r w:rsidR="00705180">
        <w:rPr>
          <w:color w:val="000000"/>
        </w:rPr>
        <w:t xml:space="preserve">vůbec </w:t>
      </w:r>
      <w:r w:rsidR="00705180" w:rsidRPr="00705180">
        <w:rPr>
          <w:color w:val="000000"/>
        </w:rPr>
        <w:t>mohou</w:t>
      </w:r>
      <w:r w:rsidRPr="00705180">
        <w:rPr>
          <w:color w:val="000000"/>
        </w:rPr>
        <w:t xml:space="preserve"> setkávat v soutěži, která je pro sborové zpěváky i sbormistry skvělým zrcadlem správnosti jejich dosavadního počínání a inspirací k další náročné práci.</w:t>
      </w:r>
      <w:r w:rsidR="00705180">
        <w:rPr>
          <w:color w:val="000000"/>
        </w:rPr>
        <w:t xml:space="preserve"> </w:t>
      </w:r>
      <w:r w:rsidR="00F40531">
        <w:rPr>
          <w:color w:val="000000"/>
        </w:rPr>
        <w:t xml:space="preserve"> </w:t>
      </w:r>
    </w:p>
    <w:p w:rsidR="004D3073" w:rsidRPr="00705180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705180">
        <w:rPr>
          <w:color w:val="000000"/>
        </w:rPr>
        <w:t>Již v regionálních kolech, která jsem mohl navštívit (Ústecký kraj), jsem se setkal se vstřícným postojem sbormistrů, kteří přivítali možnost zúčastnit se soutěže</w:t>
      </w:r>
      <w:r w:rsidR="00A23180">
        <w:rPr>
          <w:color w:val="000000"/>
        </w:rPr>
        <w:t>,</w:t>
      </w:r>
      <w:r w:rsidRPr="00705180">
        <w:rPr>
          <w:color w:val="000000"/>
        </w:rPr>
        <w:t xml:space="preserve"> </w:t>
      </w:r>
      <w:r w:rsidR="00F40531">
        <w:rPr>
          <w:color w:val="000000"/>
        </w:rPr>
        <w:t>a mnozí se také</w:t>
      </w:r>
      <w:r w:rsidRPr="00705180">
        <w:rPr>
          <w:color w:val="000000"/>
        </w:rPr>
        <w:t xml:space="preserve"> aktivně podíleli na přípravě </w:t>
      </w:r>
      <w:r w:rsidR="00F40531">
        <w:rPr>
          <w:color w:val="000000"/>
        </w:rPr>
        <w:t>a organizaci</w:t>
      </w:r>
      <w:r w:rsidRPr="00705180">
        <w:rPr>
          <w:color w:val="000000"/>
        </w:rPr>
        <w:t xml:space="preserve"> regionálních kol. V našem kraji byla koordinátorkou soutěží paní Alžběta Urbancová, která se sv</w:t>
      </w:r>
      <w:r w:rsidR="00705180">
        <w:rPr>
          <w:color w:val="000000"/>
        </w:rPr>
        <w:t>é role zhostila skvěle.</w:t>
      </w:r>
    </w:p>
    <w:p w:rsidR="004D3073" w:rsidRPr="00705180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705180">
        <w:rPr>
          <w:color w:val="000000"/>
        </w:rPr>
        <w:t>Princ</w:t>
      </w:r>
      <w:r w:rsidR="00457B8F">
        <w:rPr>
          <w:color w:val="000000"/>
        </w:rPr>
        <w:t>ip delegovat jeden sbor za kraj</w:t>
      </w:r>
      <w:r w:rsidRPr="00705180">
        <w:rPr>
          <w:color w:val="000000"/>
        </w:rPr>
        <w:t xml:space="preserve"> považuji za rozumný, protože ústřední kolo by více než 15 sborů </w:t>
      </w:r>
      <w:r w:rsidR="00AA148A" w:rsidRPr="00705180">
        <w:rPr>
          <w:color w:val="000000"/>
        </w:rPr>
        <w:t xml:space="preserve">dokázalo pojmout </w:t>
      </w:r>
      <w:r w:rsidRPr="00705180">
        <w:rPr>
          <w:color w:val="000000"/>
        </w:rPr>
        <w:t>asi jen stěží</w:t>
      </w:r>
      <w:r w:rsidR="00AA148A">
        <w:rPr>
          <w:color w:val="000000"/>
        </w:rPr>
        <w:t>. Celkové zastoupení</w:t>
      </w:r>
      <w:r w:rsidRPr="00705180">
        <w:rPr>
          <w:color w:val="000000"/>
        </w:rPr>
        <w:t xml:space="preserve"> sbor</w:t>
      </w:r>
      <w:r w:rsidR="00705180">
        <w:rPr>
          <w:color w:val="000000"/>
        </w:rPr>
        <w:t xml:space="preserve">ů </w:t>
      </w:r>
      <w:r w:rsidR="00AA148A">
        <w:rPr>
          <w:color w:val="000000"/>
        </w:rPr>
        <w:t>v jednotlivých</w:t>
      </w:r>
      <w:r w:rsidR="00705180">
        <w:rPr>
          <w:color w:val="000000"/>
        </w:rPr>
        <w:t xml:space="preserve"> kategori</w:t>
      </w:r>
      <w:r w:rsidR="00AA148A">
        <w:rPr>
          <w:color w:val="000000"/>
        </w:rPr>
        <w:t>ích ústředního kola bylo</w:t>
      </w:r>
      <w:r w:rsidR="00705180">
        <w:rPr>
          <w:color w:val="000000"/>
        </w:rPr>
        <w:t xml:space="preserve"> poměrně</w:t>
      </w:r>
      <w:r w:rsidRPr="00705180">
        <w:rPr>
          <w:color w:val="000000"/>
        </w:rPr>
        <w:t xml:space="preserve"> pestré a dramaturgie soutěže pove</w:t>
      </w:r>
      <w:r w:rsidR="00457B8F">
        <w:rPr>
          <w:color w:val="000000"/>
        </w:rPr>
        <w:t xml:space="preserve">dená. V kategorii </w:t>
      </w:r>
      <w:r w:rsidR="006E4A73">
        <w:rPr>
          <w:color w:val="000000"/>
        </w:rPr>
        <w:t>A2 (</w:t>
      </w:r>
      <w:r w:rsidR="006E4A73" w:rsidRPr="001F4A53">
        <w:rPr>
          <w:i/>
          <w:color w:val="000000"/>
        </w:rPr>
        <w:t>Komorní sbory do 18 let, do 16 členů</w:t>
      </w:r>
      <w:r w:rsidR="006E4A73">
        <w:rPr>
          <w:color w:val="000000"/>
        </w:rPr>
        <w:t xml:space="preserve">) soutěžil pouze jeden sbor, kategorie </w:t>
      </w:r>
      <w:r w:rsidR="00457B8F">
        <w:rPr>
          <w:color w:val="000000"/>
        </w:rPr>
        <w:t xml:space="preserve">B1 </w:t>
      </w:r>
      <w:r w:rsidR="001F4A53">
        <w:rPr>
          <w:color w:val="000000"/>
        </w:rPr>
        <w:t>(</w:t>
      </w:r>
      <w:r w:rsidR="001F4A53" w:rsidRPr="001F4A53">
        <w:rPr>
          <w:i/>
          <w:color w:val="000000"/>
        </w:rPr>
        <w:t>Velké sbory do 12 let</w:t>
      </w:r>
      <w:r w:rsidR="001F4A53">
        <w:rPr>
          <w:i/>
          <w:color w:val="000000"/>
        </w:rPr>
        <w:t>,</w:t>
      </w:r>
      <w:r w:rsidR="001F4A53" w:rsidRPr="001F4A53">
        <w:rPr>
          <w:i/>
          <w:color w:val="000000"/>
        </w:rPr>
        <w:t xml:space="preserve"> do 1</w:t>
      </w:r>
      <w:r w:rsidR="001F4A53">
        <w:rPr>
          <w:i/>
          <w:color w:val="000000"/>
        </w:rPr>
        <w:t>6</w:t>
      </w:r>
      <w:r w:rsidR="001F4A53" w:rsidRPr="001F4A53">
        <w:rPr>
          <w:i/>
          <w:color w:val="000000"/>
        </w:rPr>
        <w:t xml:space="preserve"> členů</w:t>
      </w:r>
      <w:r w:rsidR="006E4A73">
        <w:rPr>
          <w:color w:val="000000"/>
        </w:rPr>
        <w:t>) byla obsazena pěti sbory, nejsilnější kategorie B2 (</w:t>
      </w:r>
      <w:r w:rsidR="006E4A73" w:rsidRPr="001F4A53">
        <w:rPr>
          <w:i/>
          <w:color w:val="000000"/>
        </w:rPr>
        <w:t>Velké sbory do 18 let, od 17 členů</w:t>
      </w:r>
      <w:r w:rsidR="006E4A73">
        <w:rPr>
          <w:color w:val="000000"/>
        </w:rPr>
        <w:t>) měla sedm soutěžících těles, kategorie</w:t>
      </w:r>
      <w:r w:rsidR="00457B8F">
        <w:rPr>
          <w:color w:val="000000"/>
        </w:rPr>
        <w:t xml:space="preserve"> C </w:t>
      </w:r>
      <w:r w:rsidR="001F4A53">
        <w:rPr>
          <w:color w:val="000000"/>
        </w:rPr>
        <w:t>(</w:t>
      </w:r>
      <w:r w:rsidR="001F4A53" w:rsidRPr="001F4A53">
        <w:rPr>
          <w:i/>
          <w:color w:val="000000"/>
        </w:rPr>
        <w:t>Zvláštní kategorie bez</w:t>
      </w:r>
      <w:r w:rsidR="001F4A53">
        <w:rPr>
          <w:color w:val="000000"/>
        </w:rPr>
        <w:t xml:space="preserve"> </w:t>
      </w:r>
      <w:r w:rsidR="001F4A53" w:rsidRPr="001F4A53">
        <w:rPr>
          <w:i/>
          <w:color w:val="000000"/>
        </w:rPr>
        <w:t>omezení počtu do 26 let</w:t>
      </w:r>
      <w:r w:rsidR="001F4A53">
        <w:rPr>
          <w:color w:val="000000"/>
        </w:rPr>
        <w:t xml:space="preserve">) </w:t>
      </w:r>
      <w:r w:rsidR="00457B8F">
        <w:rPr>
          <w:color w:val="000000"/>
        </w:rPr>
        <w:t>sbory dva</w:t>
      </w:r>
      <w:r w:rsidR="006E4A73">
        <w:rPr>
          <w:color w:val="000000"/>
        </w:rPr>
        <w:t xml:space="preserve">. </w:t>
      </w:r>
      <w:r w:rsidR="00AA148A">
        <w:rPr>
          <w:color w:val="000000"/>
        </w:rPr>
        <w:t xml:space="preserve">  </w:t>
      </w:r>
    </w:p>
    <w:p w:rsidR="004D3073" w:rsidRPr="00705180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705180">
        <w:rPr>
          <w:color w:val="000000"/>
        </w:rPr>
        <w:t xml:space="preserve">Prakticky v každé soutěži se </w:t>
      </w:r>
      <w:r w:rsidR="00D75811">
        <w:rPr>
          <w:color w:val="000000"/>
        </w:rPr>
        <w:t>můžeme setkat</w:t>
      </w:r>
      <w:r w:rsidRPr="00705180">
        <w:rPr>
          <w:color w:val="000000"/>
        </w:rPr>
        <w:t xml:space="preserve"> s názory a připomínkami, že rozdělení kategorií není optimální a že by šlo kategorie uzpůsobit lépe či je rozdělit podle dalších důležitých kritérii. Z vlastní zkušenosti vím, že náš sbor, jehož průměrný věk byl necelých osm let</w:t>
      </w:r>
      <w:r w:rsidR="00705180">
        <w:rPr>
          <w:color w:val="000000"/>
        </w:rPr>
        <w:t>,</w:t>
      </w:r>
      <w:r w:rsidRPr="00705180">
        <w:rPr>
          <w:color w:val="000000"/>
        </w:rPr>
        <w:t xml:space="preserve"> nemohl dosahovat zvukových kvalit sboru, který měl průměrné stáří zpěváků o dva roky vyšší. Na druhou stranu se domnívá</w:t>
      </w:r>
      <w:r w:rsidR="00AA148A">
        <w:rPr>
          <w:color w:val="000000"/>
        </w:rPr>
        <w:t>m</w:t>
      </w:r>
      <w:r w:rsidRPr="00705180">
        <w:rPr>
          <w:color w:val="000000"/>
        </w:rPr>
        <w:t>, že rozštěpit soutěž do více kategorií (ať už podle věku zpěváků či podle jiných hledisek) by so</w:t>
      </w:r>
      <w:r w:rsidR="00705180">
        <w:rPr>
          <w:color w:val="000000"/>
        </w:rPr>
        <w:t>utěži nepomohl</w:t>
      </w:r>
      <w:r w:rsidR="007B0711">
        <w:rPr>
          <w:color w:val="000000"/>
        </w:rPr>
        <w:t>o</w:t>
      </w:r>
      <w:r w:rsidR="00705180">
        <w:rPr>
          <w:color w:val="000000"/>
        </w:rPr>
        <w:t xml:space="preserve"> a vedl</w:t>
      </w:r>
      <w:r w:rsidR="007B0711">
        <w:rPr>
          <w:color w:val="000000"/>
        </w:rPr>
        <w:t>o</w:t>
      </w:r>
      <w:r w:rsidR="00705180">
        <w:rPr>
          <w:color w:val="000000"/>
        </w:rPr>
        <w:t xml:space="preserve"> by k principu </w:t>
      </w:r>
      <w:r w:rsidR="0011461D">
        <w:rPr>
          <w:color w:val="000000"/>
        </w:rPr>
        <w:t>„k</w:t>
      </w:r>
      <w:r w:rsidRPr="00705180">
        <w:rPr>
          <w:color w:val="000000"/>
        </w:rPr>
        <w:t>olik sborů – tolik kategorií</w:t>
      </w:r>
      <w:r w:rsidR="0011461D">
        <w:rPr>
          <w:color w:val="000000"/>
        </w:rPr>
        <w:t>“</w:t>
      </w:r>
      <w:r w:rsidRPr="00705180">
        <w:rPr>
          <w:color w:val="000000"/>
        </w:rPr>
        <w:t>, respektive</w:t>
      </w:r>
      <w:r w:rsidR="007B0711">
        <w:rPr>
          <w:color w:val="000000"/>
        </w:rPr>
        <w:t xml:space="preserve"> k</w:t>
      </w:r>
      <w:r w:rsidR="0011461D">
        <w:rPr>
          <w:color w:val="000000"/>
        </w:rPr>
        <w:t> </w:t>
      </w:r>
      <w:r w:rsidR="007B0711">
        <w:rPr>
          <w:color w:val="000000"/>
        </w:rPr>
        <w:t>otázce</w:t>
      </w:r>
      <w:r w:rsidR="0011461D">
        <w:rPr>
          <w:color w:val="000000"/>
        </w:rPr>
        <w:t xml:space="preserve"> -</w:t>
      </w:r>
      <w:r w:rsidRPr="00705180">
        <w:rPr>
          <w:color w:val="000000"/>
        </w:rPr>
        <w:t xml:space="preserve"> zda lze vůbec objektivně </w:t>
      </w:r>
      <w:r w:rsidR="007B0711">
        <w:rPr>
          <w:color w:val="000000"/>
        </w:rPr>
        <w:t>hodnotit neměřitelnou disciplínu</w:t>
      </w:r>
      <w:r w:rsidRPr="00705180">
        <w:rPr>
          <w:color w:val="000000"/>
        </w:rPr>
        <w:t xml:space="preserve">, </w:t>
      </w:r>
      <w:r w:rsidR="007B0711">
        <w:rPr>
          <w:color w:val="000000"/>
        </w:rPr>
        <w:t>jakou</w:t>
      </w:r>
      <w:r w:rsidRPr="00705180">
        <w:rPr>
          <w:color w:val="000000"/>
        </w:rPr>
        <w:t xml:space="preserve"> sborový zpěv rozhodně je!</w:t>
      </w:r>
    </w:p>
    <w:p w:rsidR="004D3073" w:rsidRPr="00705180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705180">
        <w:rPr>
          <w:color w:val="000000"/>
        </w:rPr>
        <w:t>Jistě že lze, ale rozhodnutí poroty pak musí být navýsost zodpovědné a porotce musí zvažovat různé aspekty, včetně pochopení specifických problémů každého hodnoceného tělesa.</w:t>
      </w:r>
    </w:p>
    <w:p w:rsidR="004D3073" w:rsidRPr="00705180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705180">
        <w:rPr>
          <w:color w:val="000000"/>
        </w:rPr>
        <w:t xml:space="preserve">Aby se tedy porotce mohl něčeho chytit a zhodnotit sbor co nejobjektivněji, doporučil bych metodiku bodování, kterou používá (a je vlastně </w:t>
      </w:r>
      <w:r w:rsidR="007B0711">
        <w:rPr>
          <w:color w:val="000000"/>
        </w:rPr>
        <w:t xml:space="preserve">i </w:t>
      </w:r>
      <w:r w:rsidRPr="00705180">
        <w:rPr>
          <w:color w:val="000000"/>
        </w:rPr>
        <w:t>jejím strůjcem) prof. Jiří Kolář. Maximální počet 30 bodů v sob</w:t>
      </w:r>
      <w:r w:rsidR="00457B8F">
        <w:rPr>
          <w:color w:val="000000"/>
        </w:rPr>
        <w:t>ě ukrývá tato hodnoti</w:t>
      </w:r>
      <w:r w:rsidR="009F0077">
        <w:rPr>
          <w:color w:val="000000"/>
        </w:rPr>
        <w:t>cí kritéria</w:t>
      </w:r>
      <w:r w:rsidRPr="00705180">
        <w:rPr>
          <w:color w:val="000000"/>
        </w:rPr>
        <w:t>:</w:t>
      </w:r>
    </w:p>
    <w:p w:rsidR="004D3073" w:rsidRPr="00705180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</w:p>
    <w:p w:rsidR="004D3073" w:rsidRPr="00705180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705180">
        <w:rPr>
          <w:color w:val="000000"/>
        </w:rPr>
        <w:t xml:space="preserve">0–8 bodů - </w:t>
      </w:r>
      <w:r w:rsidR="0011461D" w:rsidRPr="00705180">
        <w:rPr>
          <w:color w:val="000000"/>
        </w:rPr>
        <w:t>pěvecká technika</w:t>
      </w:r>
      <w:r w:rsidR="0011461D">
        <w:rPr>
          <w:color w:val="000000"/>
        </w:rPr>
        <w:t>,</w:t>
      </w:r>
      <w:r w:rsidR="0011461D" w:rsidRPr="00705180">
        <w:rPr>
          <w:color w:val="000000"/>
        </w:rPr>
        <w:t xml:space="preserve"> </w:t>
      </w:r>
      <w:r w:rsidRPr="00705180">
        <w:rPr>
          <w:color w:val="000000"/>
        </w:rPr>
        <w:t>celkový zvuk sboru (jeho</w:t>
      </w:r>
      <w:r w:rsidR="00542C13">
        <w:rPr>
          <w:color w:val="000000"/>
        </w:rPr>
        <w:t xml:space="preserve"> vyrovnanost, barevná bohatost)</w:t>
      </w:r>
    </w:p>
    <w:p w:rsidR="004D3073" w:rsidRPr="00705180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705180">
        <w:rPr>
          <w:color w:val="000000"/>
        </w:rPr>
        <w:t xml:space="preserve">0–8 bodů </w:t>
      </w:r>
      <w:r w:rsidR="009F0077">
        <w:rPr>
          <w:color w:val="000000"/>
        </w:rPr>
        <w:t xml:space="preserve">- </w:t>
      </w:r>
      <w:r w:rsidRPr="00705180">
        <w:rPr>
          <w:color w:val="000000"/>
        </w:rPr>
        <w:t>intonace, rytmus</w:t>
      </w:r>
    </w:p>
    <w:p w:rsidR="004D3073" w:rsidRPr="00705180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705180">
        <w:rPr>
          <w:color w:val="000000"/>
        </w:rPr>
        <w:t>0–8 bodů - správné a nápadité využití hudebně výrazových prostředků (především dynamiky, tempa), stylovost interpretace (deklamace, frázování), její působivost a nápaditost</w:t>
      </w:r>
    </w:p>
    <w:p w:rsidR="004D3073" w:rsidRPr="00705180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705180">
        <w:rPr>
          <w:color w:val="000000"/>
        </w:rPr>
        <w:t>0–4 body - dramaturgie soutěžního programu (pestrost, kontrast, vhodnost vzhledem ke složení a technické úrovni sboru, kvalita aranžmá)</w:t>
      </w:r>
    </w:p>
    <w:p w:rsidR="004D3073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705180">
        <w:rPr>
          <w:color w:val="000000"/>
        </w:rPr>
        <w:t>0–2 body - kontakt sboru se sbormistrem, sboru s publikem, zpěv zpaměti</w:t>
      </w:r>
    </w:p>
    <w:p w:rsidR="007B0711" w:rsidRPr="00705180" w:rsidRDefault="007B0711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</w:p>
    <w:p w:rsidR="004D3073" w:rsidRPr="00705180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705180">
        <w:rPr>
          <w:color w:val="000000"/>
        </w:rPr>
        <w:t>Je jasné, že porotc</w:t>
      </w:r>
      <w:r w:rsidR="00B46F58">
        <w:rPr>
          <w:color w:val="000000"/>
        </w:rPr>
        <w:t>i</w:t>
      </w:r>
      <w:r w:rsidRPr="00705180">
        <w:rPr>
          <w:color w:val="000000"/>
        </w:rPr>
        <w:t>, k</w:t>
      </w:r>
      <w:r w:rsidR="007B0711">
        <w:rPr>
          <w:color w:val="000000"/>
        </w:rPr>
        <w:t>terý nemá tato kritéria a bodové škály vžité</w:t>
      </w:r>
      <w:r w:rsidRPr="00705180">
        <w:rPr>
          <w:color w:val="000000"/>
        </w:rPr>
        <w:t>, může působit hodnocení problémy, být zdlouhavé a vlastně jej odvádět od sledování výkonu sboru. Spíše bych je ale chápal tak, že se jedná o vodítko, které má porotci pomoci v</w:t>
      </w:r>
      <w:r w:rsidR="007B0711">
        <w:rPr>
          <w:color w:val="000000"/>
        </w:rPr>
        <w:t> </w:t>
      </w:r>
      <w:r w:rsidRPr="00705180">
        <w:rPr>
          <w:color w:val="000000"/>
        </w:rPr>
        <w:t>případě</w:t>
      </w:r>
      <w:r w:rsidR="007B0711">
        <w:rPr>
          <w:color w:val="000000"/>
        </w:rPr>
        <w:t>,</w:t>
      </w:r>
      <w:r w:rsidRPr="00705180">
        <w:rPr>
          <w:color w:val="000000"/>
        </w:rPr>
        <w:t xml:space="preserve"> že má potřebu exaktně uchopit jinak těžko měřitelný sborový výkon.</w:t>
      </w:r>
    </w:p>
    <w:p w:rsidR="004D3073" w:rsidRPr="00705180" w:rsidRDefault="00B46F58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Princip třice</w:t>
      </w:r>
      <w:r w:rsidR="004D3073" w:rsidRPr="00705180">
        <w:rPr>
          <w:color w:val="000000"/>
        </w:rPr>
        <w:t>tibodového hodnocení, včetně zařazení do pásem</w:t>
      </w:r>
      <w:r w:rsidR="007B0711">
        <w:rPr>
          <w:color w:val="000000"/>
        </w:rPr>
        <w:t xml:space="preserve"> (viz níže)</w:t>
      </w:r>
      <w:r>
        <w:rPr>
          <w:color w:val="000000"/>
        </w:rPr>
        <w:t>,</w:t>
      </w:r>
      <w:r w:rsidR="004D3073" w:rsidRPr="00705180">
        <w:rPr>
          <w:color w:val="000000"/>
        </w:rPr>
        <w:t xml:space="preserve"> je d</w:t>
      </w:r>
      <w:r w:rsidR="00033553">
        <w:rPr>
          <w:color w:val="000000"/>
        </w:rPr>
        <w:t>le mého názoru mnohem vhodnější</w:t>
      </w:r>
      <w:r w:rsidR="004D3073" w:rsidRPr="00705180">
        <w:rPr>
          <w:color w:val="000000"/>
        </w:rPr>
        <w:t xml:space="preserve"> než stávající způsob hodnocení (který bylo ovšem </w:t>
      </w:r>
      <w:r w:rsidR="009F0077">
        <w:rPr>
          <w:color w:val="000000"/>
        </w:rPr>
        <w:t xml:space="preserve">již </w:t>
      </w:r>
      <w:r w:rsidR="004D3073" w:rsidRPr="00705180">
        <w:rPr>
          <w:color w:val="000000"/>
        </w:rPr>
        <w:t xml:space="preserve">třeba „dotáhnout“ až do </w:t>
      </w:r>
      <w:r w:rsidR="009F0077">
        <w:rPr>
          <w:color w:val="000000"/>
        </w:rPr>
        <w:t xml:space="preserve">kola </w:t>
      </w:r>
      <w:r w:rsidR="004D3073" w:rsidRPr="00705180">
        <w:rPr>
          <w:color w:val="000000"/>
        </w:rPr>
        <w:t>ústředního). Nevýhodu současného způsobu spatřuji v tom, že dává rozpětí čtyř bodů pro pásmo zlaté (</w:t>
      </w:r>
      <w:r w:rsidR="00033553">
        <w:rPr>
          <w:color w:val="000000"/>
        </w:rPr>
        <w:t>21 – 25), ale jen dvou pro pásmo stříbrné (19 – 20) a bronzové</w:t>
      </w:r>
      <w:r w:rsidR="004D3073" w:rsidRPr="00705180">
        <w:rPr>
          <w:color w:val="000000"/>
        </w:rPr>
        <w:t xml:space="preserve"> (17 – 18). Při </w:t>
      </w:r>
      <w:r w:rsidR="004D3073" w:rsidRPr="00705180">
        <w:rPr>
          <w:color w:val="000000"/>
        </w:rPr>
        <w:lastRenderedPageBreak/>
        <w:t xml:space="preserve">nutnosti hodnotit pouze celými čísli tak nemá </w:t>
      </w:r>
      <w:r w:rsidR="00033553">
        <w:rPr>
          <w:color w:val="000000"/>
        </w:rPr>
        <w:t>porotce potřebnou škálu odstínění úrovně</w:t>
      </w:r>
      <w:r w:rsidR="004D3073" w:rsidRPr="00705180">
        <w:rPr>
          <w:color w:val="000000"/>
        </w:rPr>
        <w:t xml:space="preserve"> soutěžících sborů.</w:t>
      </w:r>
      <w:r w:rsidR="009F0077">
        <w:rPr>
          <w:color w:val="000000"/>
        </w:rPr>
        <w:t xml:space="preserve"> Rozpětí pěti bodů pro každé pásmo je proto podstatně pružnější a ve výsledku i objektivnější.  </w:t>
      </w:r>
    </w:p>
    <w:p w:rsidR="004D3073" w:rsidRPr="00705180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</w:p>
    <w:p w:rsidR="004D3073" w:rsidRPr="00705180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705180">
        <w:rPr>
          <w:color w:val="000000"/>
        </w:rPr>
        <w:t>• zlaté pásmo (25–30 bodů)</w:t>
      </w:r>
    </w:p>
    <w:p w:rsidR="004D3073" w:rsidRPr="00705180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705180">
        <w:rPr>
          <w:color w:val="000000"/>
        </w:rPr>
        <w:t>• stříbrné pásmo (20–24,99 bodů)</w:t>
      </w:r>
    </w:p>
    <w:p w:rsidR="004D3073" w:rsidRPr="00705180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705180">
        <w:rPr>
          <w:color w:val="000000"/>
        </w:rPr>
        <w:t>• bronzové pásmo (15–19,99 bodů)</w:t>
      </w:r>
    </w:p>
    <w:p w:rsidR="004D3073" w:rsidRPr="00705180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</w:p>
    <w:p w:rsidR="004D3073" w:rsidRPr="00705180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705180">
        <w:rPr>
          <w:color w:val="000000"/>
        </w:rPr>
        <w:t xml:space="preserve">Dalším tématem pro diskusi nad možnostmi zlepšení této jinak skvělé přehlídky, kterou sborový zpěv na ZUŠ již dlouhá léta potřeboval, je její využití k propagaci nové sborové tvorby, ať již přímo autorské či „pouze“ aranžérské. Musel jsem konstatovat, že v ústředním kole jsme se mohli setkat především s klasickou tvorbou  pro dětské sbory (Dvořák, Smetana, Martinů, </w:t>
      </w:r>
      <w:proofErr w:type="spellStart"/>
      <w:r w:rsidRPr="00705180">
        <w:rPr>
          <w:color w:val="000000"/>
        </w:rPr>
        <w:t>R</w:t>
      </w:r>
      <w:r w:rsidR="006E4A73">
        <w:rPr>
          <w:color w:val="000000"/>
        </w:rPr>
        <w:t>ai</w:t>
      </w:r>
      <w:r w:rsidRPr="00705180">
        <w:rPr>
          <w:color w:val="000000"/>
        </w:rPr>
        <w:t>chl</w:t>
      </w:r>
      <w:proofErr w:type="spellEnd"/>
      <w:r w:rsidRPr="00705180">
        <w:rPr>
          <w:color w:val="000000"/>
        </w:rPr>
        <w:t>, Říha) a zastoupení hudby populární bylo v </w:t>
      </w:r>
      <w:r w:rsidR="009F0077">
        <w:rPr>
          <w:color w:val="000000"/>
        </w:rPr>
        <w:t xml:space="preserve">míře velmi malé a její úroveň ne zcela </w:t>
      </w:r>
      <w:r w:rsidRPr="00705180">
        <w:rPr>
          <w:color w:val="000000"/>
        </w:rPr>
        <w:t>odpovídající. Otázka zařazení po</w:t>
      </w:r>
      <w:r w:rsidR="007B0711">
        <w:rPr>
          <w:color w:val="000000"/>
        </w:rPr>
        <w:t>vinné skladby je myslím diskutabilní</w:t>
      </w:r>
      <w:r w:rsidRPr="00705180">
        <w:rPr>
          <w:color w:val="000000"/>
        </w:rPr>
        <w:t xml:space="preserve">, což lze vidět na příkladu přehlídky Opava </w:t>
      </w:r>
      <w:proofErr w:type="spellStart"/>
      <w:r w:rsidRPr="00705180">
        <w:rPr>
          <w:color w:val="000000"/>
        </w:rPr>
        <w:t>Cantat</w:t>
      </w:r>
      <w:proofErr w:type="spellEnd"/>
      <w:r w:rsidRPr="00705180">
        <w:rPr>
          <w:color w:val="000000"/>
        </w:rPr>
        <w:t>, kde se kategorie s povinnou skladbou zúčastňuje jen minimum sborů. Sympatickým počine</w:t>
      </w:r>
      <w:r w:rsidR="007B0711">
        <w:rPr>
          <w:color w:val="000000"/>
        </w:rPr>
        <w:t>m tak může být způsob používaný na FSU Jihlava nebo</w:t>
      </w:r>
      <w:r w:rsidR="003F5361">
        <w:rPr>
          <w:color w:val="000000"/>
        </w:rPr>
        <w:t xml:space="preserve"> na Jirkovském </w:t>
      </w:r>
      <w:proofErr w:type="spellStart"/>
      <w:r w:rsidR="003F5361">
        <w:rPr>
          <w:color w:val="000000"/>
        </w:rPr>
        <w:t>Písňovaru</w:t>
      </w:r>
      <w:proofErr w:type="spellEnd"/>
      <w:r w:rsidR="003F5361">
        <w:rPr>
          <w:color w:val="000000"/>
        </w:rPr>
        <w:t>, kde</w:t>
      </w:r>
      <w:r w:rsidRPr="00705180">
        <w:rPr>
          <w:color w:val="000000"/>
        </w:rPr>
        <w:t xml:space="preserve"> mají sbory možnost vybrat si originální skladbu či aranžmá z nabídky festivalu (znamená to tedy vytvoření jakéhosi „rezervoáru“ skladeb a jeho zpřístupnění veřejnosti či pouze sbormistrům</w:t>
      </w:r>
      <w:r w:rsidR="007B0711">
        <w:rPr>
          <w:color w:val="000000"/>
        </w:rPr>
        <w:t>)</w:t>
      </w:r>
      <w:r w:rsidRPr="00705180">
        <w:rPr>
          <w:color w:val="000000"/>
        </w:rPr>
        <w:t>. Přineslo by to myslím další impuls a nový rep</w:t>
      </w:r>
      <w:r w:rsidR="007B0711">
        <w:rPr>
          <w:color w:val="000000"/>
        </w:rPr>
        <w:t>ertoár pro sbormistry, kteří</w:t>
      </w:r>
      <w:r w:rsidR="006E4A73">
        <w:rPr>
          <w:color w:val="000000"/>
        </w:rPr>
        <w:t>,</w:t>
      </w:r>
      <w:r w:rsidR="007B0711">
        <w:rPr>
          <w:color w:val="000000"/>
        </w:rPr>
        <w:t xml:space="preserve"> ač</w:t>
      </w:r>
      <w:r w:rsidRPr="00705180">
        <w:rPr>
          <w:color w:val="000000"/>
        </w:rPr>
        <w:t xml:space="preserve"> slyšeli v průběhu jednotlivých soutěžní</w:t>
      </w:r>
      <w:r w:rsidR="007B0711">
        <w:rPr>
          <w:color w:val="000000"/>
        </w:rPr>
        <w:t xml:space="preserve">ch kol množství repertoáru, </w:t>
      </w:r>
      <w:r w:rsidRPr="00705180">
        <w:rPr>
          <w:color w:val="000000"/>
        </w:rPr>
        <w:t xml:space="preserve">neměli </w:t>
      </w:r>
      <w:r w:rsidR="007B0711" w:rsidRPr="00705180">
        <w:rPr>
          <w:color w:val="000000"/>
        </w:rPr>
        <w:t xml:space="preserve">de facto </w:t>
      </w:r>
      <w:r w:rsidRPr="00705180">
        <w:rPr>
          <w:color w:val="000000"/>
        </w:rPr>
        <w:t>možnost se k němu dostat…</w:t>
      </w:r>
      <w:r w:rsidR="007B0711">
        <w:rPr>
          <w:color w:val="000000"/>
        </w:rPr>
        <w:t xml:space="preserve"> </w:t>
      </w:r>
    </w:p>
    <w:p w:rsidR="004D3073" w:rsidRPr="00705180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</w:p>
    <w:p w:rsidR="004D3073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705180">
        <w:rPr>
          <w:color w:val="000000"/>
        </w:rPr>
        <w:t>Ačkoli nelze shrnout všechny dojmy, které ve mně tato přehlídka vyvolala</w:t>
      </w:r>
      <w:r w:rsidR="00E7685F">
        <w:rPr>
          <w:color w:val="000000"/>
        </w:rPr>
        <w:t>,</w:t>
      </w:r>
      <w:r w:rsidRPr="00705180">
        <w:rPr>
          <w:color w:val="000000"/>
        </w:rPr>
        <w:t xml:space="preserve"> do krátkého pojednání, napadá mě ještě jedna myšlenka, a to fakt, že se zde setkávají sbory velice rozmanité. Na jedné straně</w:t>
      </w:r>
      <w:r w:rsidR="003F5361">
        <w:rPr>
          <w:color w:val="000000"/>
        </w:rPr>
        <w:t xml:space="preserve"> jsou zde tělesa, která vznikla</w:t>
      </w:r>
      <w:r w:rsidRPr="00705180">
        <w:rPr>
          <w:color w:val="000000"/>
        </w:rPr>
        <w:t xml:space="preserve"> „pouze“ z administrativní potřeby vytvořit sbor kvůli uspokojení</w:t>
      </w:r>
      <w:r w:rsidR="003F5361">
        <w:rPr>
          <w:color w:val="000000"/>
        </w:rPr>
        <w:t xml:space="preserve"> a </w:t>
      </w:r>
      <w:r w:rsidRPr="00705180">
        <w:rPr>
          <w:color w:val="000000"/>
        </w:rPr>
        <w:t xml:space="preserve">umoření </w:t>
      </w:r>
      <w:r w:rsidR="003F5361">
        <w:rPr>
          <w:color w:val="000000"/>
        </w:rPr>
        <w:t>„</w:t>
      </w:r>
      <w:r w:rsidRPr="00705180">
        <w:rPr>
          <w:color w:val="000000"/>
        </w:rPr>
        <w:t>vynálezu</w:t>
      </w:r>
      <w:r w:rsidR="003F5361">
        <w:rPr>
          <w:color w:val="000000"/>
        </w:rPr>
        <w:t>“</w:t>
      </w:r>
      <w:r w:rsidRPr="00705180">
        <w:rPr>
          <w:color w:val="000000"/>
        </w:rPr>
        <w:t xml:space="preserve"> disponibilních hodin, na druhé straně jsou zde sbory, jejichž tradi</w:t>
      </w:r>
      <w:r w:rsidR="00E7685F">
        <w:rPr>
          <w:color w:val="000000"/>
        </w:rPr>
        <w:t>ce sahá přes</w:t>
      </w:r>
      <w:r w:rsidRPr="00705180">
        <w:rPr>
          <w:color w:val="000000"/>
        </w:rPr>
        <w:t xml:space="preserve"> několik generací a členská zákl</w:t>
      </w:r>
      <w:r w:rsidR="003F5361">
        <w:rPr>
          <w:color w:val="000000"/>
        </w:rPr>
        <w:t xml:space="preserve">adna čítá stovky zpěváků. Ať již </w:t>
      </w:r>
      <w:r w:rsidR="009F0077">
        <w:rPr>
          <w:color w:val="000000"/>
        </w:rPr>
        <w:t xml:space="preserve">však </w:t>
      </w:r>
      <w:r w:rsidR="00D75811">
        <w:rPr>
          <w:color w:val="000000"/>
        </w:rPr>
        <w:t xml:space="preserve">pramení </w:t>
      </w:r>
      <w:r w:rsidR="003F5361">
        <w:rPr>
          <w:color w:val="000000"/>
        </w:rPr>
        <w:t>pohnutky k</w:t>
      </w:r>
      <w:r w:rsidR="00F40531">
        <w:rPr>
          <w:color w:val="000000"/>
        </w:rPr>
        <w:t>e vzniku pěveckých sborů</w:t>
      </w:r>
      <w:r w:rsidR="003F5361">
        <w:rPr>
          <w:color w:val="000000"/>
        </w:rPr>
        <w:t xml:space="preserve"> od</w:t>
      </w:r>
      <w:r w:rsidR="00F40531">
        <w:rPr>
          <w:color w:val="000000"/>
        </w:rPr>
        <w:t>kudkoli, skutečnost, že se na našich ZUŠ pěstuje sborový zpěv na dobré úrovni a jsou do něj vtaženi zpěváci již od útlého věku, j</w:t>
      </w:r>
      <w:r w:rsidR="003F5361">
        <w:rPr>
          <w:color w:val="000000"/>
        </w:rPr>
        <w:t xml:space="preserve">e </w:t>
      </w:r>
      <w:r w:rsidR="00F972C1">
        <w:rPr>
          <w:color w:val="000000"/>
        </w:rPr>
        <w:t xml:space="preserve">skvělým dokladem smysluplnosti našeho počínání. </w:t>
      </w:r>
    </w:p>
    <w:p w:rsidR="00F972C1" w:rsidRDefault="00D75811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972C1" w:rsidRDefault="00F972C1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Stálo by za to popsat zde detailněji výkony jednotlivých sborů, ale to není bohužel možné. Chci proto alespoň zmínit tři sbory, které v mém hodnocení dosáhly nejvýš</w:t>
      </w:r>
      <w:r w:rsidR="00D75811">
        <w:rPr>
          <w:color w:val="000000"/>
        </w:rPr>
        <w:t>e a neváhal bych je označit za</w:t>
      </w:r>
      <w:r>
        <w:rPr>
          <w:color w:val="000000"/>
        </w:rPr>
        <w:t xml:space="preserve"> chloubu českého sborového zpěvu: </w:t>
      </w:r>
    </w:p>
    <w:p w:rsidR="00D75811" w:rsidRDefault="00F972C1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Dětský pěvecký sbor </w:t>
      </w:r>
      <w:proofErr w:type="spellStart"/>
      <w:r w:rsidR="00D75811">
        <w:rPr>
          <w:color w:val="000000"/>
        </w:rPr>
        <w:t>Kantilén</w:t>
      </w:r>
      <w:r w:rsidR="006E4A73">
        <w:rPr>
          <w:color w:val="000000"/>
        </w:rPr>
        <w:t>k</w:t>
      </w:r>
      <w:r w:rsidR="00D75811">
        <w:rPr>
          <w:color w:val="000000"/>
        </w:rPr>
        <w:t>a</w:t>
      </w:r>
      <w:proofErr w:type="spellEnd"/>
      <w:r w:rsidR="00D75811">
        <w:rPr>
          <w:color w:val="000000"/>
        </w:rPr>
        <w:t xml:space="preserve"> Praha</w:t>
      </w:r>
      <w:r w:rsidR="006E4A73">
        <w:rPr>
          <w:color w:val="000000"/>
        </w:rPr>
        <w:t xml:space="preserve"> (</w:t>
      </w:r>
      <w:r w:rsidR="00626F21">
        <w:rPr>
          <w:color w:val="000000"/>
        </w:rPr>
        <w:t xml:space="preserve">Iva </w:t>
      </w:r>
      <w:r w:rsidR="006E4A73">
        <w:rPr>
          <w:color w:val="000000"/>
        </w:rPr>
        <w:t>Glaserová)</w:t>
      </w:r>
    </w:p>
    <w:p w:rsidR="00D75811" w:rsidRDefault="00F972C1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Dětský pěvecký sbor Kvítek Dačice </w:t>
      </w:r>
      <w:r w:rsidR="006E4A73">
        <w:rPr>
          <w:color w:val="000000"/>
        </w:rPr>
        <w:t xml:space="preserve">(Vít </w:t>
      </w:r>
      <w:proofErr w:type="spellStart"/>
      <w:r w:rsidR="006E4A73">
        <w:rPr>
          <w:color w:val="000000"/>
        </w:rPr>
        <w:t>Hergesel</w:t>
      </w:r>
      <w:proofErr w:type="spellEnd"/>
      <w:r w:rsidR="006E4A73">
        <w:rPr>
          <w:color w:val="000000"/>
        </w:rPr>
        <w:t>)</w:t>
      </w:r>
    </w:p>
    <w:p w:rsidR="00D75811" w:rsidRDefault="00F972C1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Dě</w:t>
      </w:r>
      <w:r w:rsidR="00E7685F">
        <w:rPr>
          <w:color w:val="000000"/>
        </w:rPr>
        <w:t>tský pěvecký sbor Zvonky Hulín</w:t>
      </w:r>
      <w:r w:rsidR="000A462D">
        <w:rPr>
          <w:color w:val="000000"/>
        </w:rPr>
        <w:t xml:space="preserve"> (</w:t>
      </w:r>
      <w:r w:rsidR="00A56286">
        <w:rPr>
          <w:color w:val="000000"/>
        </w:rPr>
        <w:t xml:space="preserve">Miroslav </w:t>
      </w:r>
      <w:r w:rsidR="000A462D">
        <w:rPr>
          <w:color w:val="000000"/>
        </w:rPr>
        <w:t>Uhlíř)</w:t>
      </w:r>
    </w:p>
    <w:p w:rsidR="000A462D" w:rsidRDefault="00F972C1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U dvou posledních je již označení „dětský pěvecký sbor“ trochu v rozporu s vyzrálou pěveckou technikou a celkovým zvukem sboru, který by si nezadal v jakékoli </w:t>
      </w:r>
      <w:r w:rsidR="00D75811">
        <w:rPr>
          <w:color w:val="000000"/>
        </w:rPr>
        <w:t>jiné soutěži sborů ženských, jíž by se tyto sbory mohly velmi úspěšně účastnit.</w:t>
      </w:r>
    </w:p>
    <w:p w:rsidR="00D75811" w:rsidRPr="00705180" w:rsidRDefault="000A462D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Luboš Hána</w:t>
      </w:r>
      <w:r w:rsidR="00D75811">
        <w:rPr>
          <w:color w:val="000000"/>
        </w:rPr>
        <w:t xml:space="preserve"> </w:t>
      </w:r>
    </w:p>
    <w:p w:rsidR="004D3073" w:rsidRPr="00705180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</w:p>
    <w:p w:rsidR="004D3073" w:rsidRPr="00705180" w:rsidRDefault="004D3073" w:rsidP="00705180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</w:p>
    <w:p w:rsidR="00231940" w:rsidRPr="00705180" w:rsidRDefault="00231940" w:rsidP="007051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1940" w:rsidRPr="00705180" w:rsidSect="0028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3073"/>
    <w:rsid w:val="00033553"/>
    <w:rsid w:val="000A462D"/>
    <w:rsid w:val="0011461D"/>
    <w:rsid w:val="001F4A53"/>
    <w:rsid w:val="00231940"/>
    <w:rsid w:val="00287897"/>
    <w:rsid w:val="003F5361"/>
    <w:rsid w:val="00457B8F"/>
    <w:rsid w:val="004D3073"/>
    <w:rsid w:val="00542C13"/>
    <w:rsid w:val="00626F21"/>
    <w:rsid w:val="006E4A73"/>
    <w:rsid w:val="00705180"/>
    <w:rsid w:val="007B0711"/>
    <w:rsid w:val="009F0077"/>
    <w:rsid w:val="00A23180"/>
    <w:rsid w:val="00A56286"/>
    <w:rsid w:val="00AA148A"/>
    <w:rsid w:val="00B46F58"/>
    <w:rsid w:val="00D75811"/>
    <w:rsid w:val="00E7685F"/>
    <w:rsid w:val="00F40531"/>
    <w:rsid w:val="00F9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2F07-FFBE-4F06-A019-BB4D7E81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954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HanaL</dc:creator>
  <cp:keywords/>
  <dc:description/>
  <cp:lastModifiedBy>jirkol</cp:lastModifiedBy>
  <cp:revision>14</cp:revision>
  <dcterms:created xsi:type="dcterms:W3CDTF">2016-06-09T10:22:00Z</dcterms:created>
  <dcterms:modified xsi:type="dcterms:W3CDTF">2016-06-12T09:55:00Z</dcterms:modified>
</cp:coreProperties>
</file>