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12" w:rsidRDefault="002A167C">
      <w:pPr>
        <w:rPr>
          <w:b/>
          <w:sz w:val="28"/>
          <w:szCs w:val="28"/>
        </w:rPr>
      </w:pPr>
      <w:r>
        <w:rPr>
          <w:b/>
          <w:sz w:val="28"/>
          <w:szCs w:val="28"/>
        </w:rPr>
        <w:t>Mezinárodní sborová soutěž 58. FSU Jihlava 2015</w:t>
      </w:r>
    </w:p>
    <w:p w:rsidR="002A167C" w:rsidRDefault="002A167C">
      <w:pPr>
        <w:rPr>
          <w:b/>
          <w:sz w:val="28"/>
          <w:szCs w:val="28"/>
        </w:rPr>
      </w:pPr>
    </w:p>
    <w:p w:rsidR="002A167C" w:rsidRDefault="002A167C" w:rsidP="002A167C">
      <w:pPr>
        <w:jc w:val="both"/>
      </w:pPr>
      <w:r w:rsidRPr="002A167C">
        <w:t>Následující řádky nemají být recenzí 58. Festivalu sborového umění Jihlava,</w:t>
      </w:r>
      <w:r w:rsidR="006A1821">
        <w:t xml:space="preserve"> který </w:t>
      </w:r>
      <w:r w:rsidR="00093E38">
        <w:t xml:space="preserve">pod záštitou ministra kultury Mgr. Daniela Hermana a hejtmana Kraje Vysočina MUDr. Jiřího Běhounka </w:t>
      </w:r>
      <w:r w:rsidR="006A1821">
        <w:t xml:space="preserve">za finanční podpory statutárního města Jihlavy, Ministerstva kultury ČR a Kraje Vysočina </w:t>
      </w:r>
      <w:r w:rsidR="00176E53">
        <w:t xml:space="preserve">uspořádal ve dnech 5.– 7. června 2015 </w:t>
      </w:r>
      <w:r w:rsidR="006A1821">
        <w:t xml:space="preserve">NIPOS–ARTAMA Praha a Společnost pro FSU, </w:t>
      </w:r>
      <w:proofErr w:type="spellStart"/>
      <w:proofErr w:type="gramStart"/>
      <w:r w:rsidR="006A1821">
        <w:t>o.s</w:t>
      </w:r>
      <w:proofErr w:type="spellEnd"/>
      <w:r w:rsidR="006A1821">
        <w:t>.</w:t>
      </w:r>
      <w:proofErr w:type="gramEnd"/>
      <w:r w:rsidR="006A1821">
        <w:t xml:space="preserve"> Jihlava</w:t>
      </w:r>
      <w:r w:rsidR="00093E38">
        <w:t>.</w:t>
      </w:r>
      <w:r w:rsidR="006A1821">
        <w:t xml:space="preserve"> </w:t>
      </w:r>
      <w:r>
        <w:t>Mají shrnout jen některé postřehy z části sobotního dne festivalu</w:t>
      </w:r>
      <w:r w:rsidR="00093E38">
        <w:t xml:space="preserve">, </w:t>
      </w:r>
      <w:r>
        <w:t>které jsem byl osobně přítomen, případně komentovat další festivalové akce publikované v programovém bulletinu.</w:t>
      </w:r>
    </w:p>
    <w:p w:rsidR="00947B3C" w:rsidRDefault="002A167C" w:rsidP="002A167C">
      <w:pPr>
        <w:jc w:val="both"/>
      </w:pPr>
      <w:r>
        <w:tab/>
        <w:t xml:space="preserve">Domnívám se, že tento ročník FSU lze hodnotit jako velice úspěšný. </w:t>
      </w:r>
      <w:r w:rsidR="005E28A3">
        <w:t>Jeho dramaturgie – převaha programového zaměření na domácí i světovou tvorbu 20. a 21</w:t>
      </w:r>
      <w:r w:rsidR="0057751A">
        <w:t>.</w:t>
      </w:r>
      <w:r w:rsidR="005E28A3">
        <w:t xml:space="preserve"> století (včetně</w:t>
      </w:r>
      <w:r w:rsidR="0057751A">
        <w:t xml:space="preserve"> 8 českých premiér a řady málo známých zahraničních skladeb) i velice dobrá umělecká úroveň většiny zúčastněných sborů vrátila festivalu punc kvality, jakou si jeho tradice zaslouží. Již program </w:t>
      </w:r>
      <w:r w:rsidR="00B8232B">
        <w:t xml:space="preserve">zahajovacího pátečního </w:t>
      </w:r>
      <w:r w:rsidR="0057751A">
        <w:t>festivalového koncertu</w:t>
      </w:r>
      <w:r w:rsidR="00B8232B">
        <w:t xml:space="preserve"> v jihlavském kostele Povýšení sv. Kříže jistě uspokojil i náročné posluchače. První</w:t>
      </w:r>
      <w:r w:rsidR="008A1920">
        <w:t>ho</w:t>
      </w:r>
      <w:r w:rsidR="00B8232B">
        <w:t xml:space="preserve"> ze zahraničních hostů</w:t>
      </w:r>
      <w:r w:rsidR="008A1920">
        <w:t>,</w:t>
      </w:r>
      <w:r w:rsidR="00B8232B">
        <w:t xml:space="preserve"> známý maďarský smíšený sbor </w:t>
      </w:r>
      <w:proofErr w:type="spellStart"/>
      <w:r w:rsidR="00B8232B">
        <w:t>Monteverdi</w:t>
      </w:r>
      <w:proofErr w:type="spellEnd"/>
      <w:r w:rsidR="00B8232B">
        <w:t xml:space="preserve"> </w:t>
      </w:r>
      <w:proofErr w:type="spellStart"/>
      <w:r w:rsidR="00B8232B">
        <w:t>Choir</w:t>
      </w:r>
      <w:proofErr w:type="spellEnd"/>
      <w:r w:rsidR="00B8232B">
        <w:t xml:space="preserve"> </w:t>
      </w:r>
      <w:proofErr w:type="spellStart"/>
      <w:r w:rsidR="00B8232B">
        <w:t>Budapest</w:t>
      </w:r>
      <w:proofErr w:type="spellEnd"/>
      <w:r w:rsidR="00B8232B">
        <w:t xml:space="preserve">, vedený profesorkou Lisztovy </w:t>
      </w:r>
      <w:r w:rsidR="008A1920">
        <w:t>H</w:t>
      </w:r>
      <w:r w:rsidR="00B8232B">
        <w:t xml:space="preserve">udební akademie </w:t>
      </w:r>
      <w:proofErr w:type="spellStart"/>
      <w:r w:rsidR="00B8232B">
        <w:t>Évou</w:t>
      </w:r>
      <w:proofErr w:type="spellEnd"/>
      <w:r w:rsidR="00B8232B">
        <w:t xml:space="preserve"> Kollár</w:t>
      </w:r>
      <w:r w:rsidR="008A1920">
        <w:t xml:space="preserve">, znám z jeho úspěšné účasti na pražském Mezinárodním festivalu adventní a vánoční hudby s Cenou Petra </w:t>
      </w:r>
      <w:proofErr w:type="spellStart"/>
      <w:r w:rsidR="008A1920">
        <w:t>Ebena</w:t>
      </w:r>
      <w:proofErr w:type="spellEnd"/>
      <w:r w:rsidR="008A1920">
        <w:t xml:space="preserve"> (2006, zisk Ceny Petra </w:t>
      </w:r>
      <w:proofErr w:type="spellStart"/>
      <w:r w:rsidR="008A1920">
        <w:t>Ebena</w:t>
      </w:r>
      <w:proofErr w:type="spellEnd"/>
      <w:r w:rsidR="008A1920">
        <w:t>) i z jeho koncertní činnosti v Budapešti. V</w:t>
      </w:r>
      <w:r w:rsidR="00B8232B">
        <w:t>e svém programu</w:t>
      </w:r>
      <w:r w:rsidR="008A1920">
        <w:t xml:space="preserve"> představil</w:t>
      </w:r>
      <w:r w:rsidR="00B8232B">
        <w:t xml:space="preserve"> kompletní galerii</w:t>
      </w:r>
      <w:r w:rsidR="0045247F">
        <w:t xml:space="preserve"> nejvýznamnějších </w:t>
      </w:r>
      <w:r w:rsidR="008A1920">
        <w:t xml:space="preserve">maďarských </w:t>
      </w:r>
      <w:r w:rsidR="0045247F">
        <w:t xml:space="preserve">skladatelských osobností </w:t>
      </w:r>
      <w:proofErr w:type="spellStart"/>
      <w:r w:rsidR="0045247F">
        <w:t>kodályovské</w:t>
      </w:r>
      <w:proofErr w:type="spellEnd"/>
      <w:r w:rsidR="0045247F">
        <w:t xml:space="preserve"> éry (Z. </w:t>
      </w:r>
      <w:proofErr w:type="spellStart"/>
      <w:r w:rsidR="0045247F">
        <w:t>Kodály</w:t>
      </w:r>
      <w:proofErr w:type="spellEnd"/>
      <w:r w:rsidR="0045247F">
        <w:t xml:space="preserve">, L. </w:t>
      </w:r>
      <w:proofErr w:type="spellStart"/>
      <w:r w:rsidR="0045247F">
        <w:t>Bárdos</w:t>
      </w:r>
      <w:proofErr w:type="spellEnd"/>
      <w:r w:rsidR="0045247F">
        <w:t xml:space="preserve">, E. </w:t>
      </w:r>
      <w:proofErr w:type="spellStart"/>
      <w:r w:rsidR="0045247F">
        <w:t>Szönyiová</w:t>
      </w:r>
      <w:proofErr w:type="spellEnd"/>
      <w:r w:rsidR="0045247F">
        <w:t xml:space="preserve">, M. </w:t>
      </w:r>
      <w:proofErr w:type="spellStart"/>
      <w:r w:rsidR="0045247F">
        <w:t>Kocsár</w:t>
      </w:r>
      <w:proofErr w:type="spellEnd"/>
      <w:r w:rsidR="0045247F">
        <w:t xml:space="preserve">. G. </w:t>
      </w:r>
      <w:proofErr w:type="spellStart"/>
      <w:r w:rsidR="0045247F">
        <w:t>Orbán</w:t>
      </w:r>
      <w:proofErr w:type="spellEnd"/>
      <w:r w:rsidR="0045247F">
        <w:t xml:space="preserve">) i jejich mladých pokračovatelů (P. Tóth. L. </w:t>
      </w:r>
      <w:proofErr w:type="spellStart"/>
      <w:r w:rsidR="0045247F">
        <w:t>Gyöngyösi</w:t>
      </w:r>
      <w:proofErr w:type="spellEnd"/>
      <w:r w:rsidR="0045247F">
        <w:t xml:space="preserve">). Z českých sborů </w:t>
      </w:r>
      <w:r w:rsidR="00176E53">
        <w:t xml:space="preserve">vystoupil </w:t>
      </w:r>
      <w:r w:rsidR="0045247F">
        <w:t xml:space="preserve">na zahajovacím koncertu </w:t>
      </w:r>
      <w:r w:rsidR="00176E53">
        <w:t>A</w:t>
      </w:r>
      <w:r w:rsidR="0045247F">
        <w:t>likvotní sbor Spektrum Praha (Jan Staněk</w:t>
      </w:r>
      <w:r w:rsidR="00947B3C">
        <w:t>, atraktivní ukázky alikvotního zpěvu</w:t>
      </w:r>
      <w:r w:rsidR="0045247F">
        <w:t>), Vysokoškolský umělecký soubor Univerzity Karlovy Praha</w:t>
      </w:r>
      <w:r w:rsidR="00EC623B">
        <w:t xml:space="preserve"> (Jakub Zicha</w:t>
      </w:r>
      <w:r w:rsidR="00947B3C">
        <w:t>, mj.</w:t>
      </w:r>
      <w:r w:rsidR="00EC623B">
        <w:t xml:space="preserve"> </w:t>
      </w:r>
      <w:r w:rsidR="00947B3C">
        <w:t xml:space="preserve">s </w:t>
      </w:r>
      <w:r w:rsidR="00EC623B">
        <w:t>repríz</w:t>
      </w:r>
      <w:r w:rsidR="00947B3C">
        <w:t>ou</w:t>
      </w:r>
      <w:r w:rsidR="00EC623B">
        <w:t xml:space="preserve"> v květnu </w:t>
      </w:r>
      <w:r w:rsidR="00947B3C">
        <w:t xml:space="preserve">v Praze </w:t>
      </w:r>
      <w:r w:rsidR="00EC623B">
        <w:t>premiérované</w:t>
      </w:r>
      <w:r w:rsidR="008A1920">
        <w:t>ho díla</w:t>
      </w:r>
      <w:r w:rsidR="00EC623B">
        <w:t xml:space="preserve"> </w:t>
      </w:r>
      <w:r w:rsidR="00EC623B">
        <w:rPr>
          <w:i/>
        </w:rPr>
        <w:t xml:space="preserve">Te Deum </w:t>
      </w:r>
      <w:r w:rsidR="00EC623B">
        <w:t xml:space="preserve">J. </w:t>
      </w:r>
      <w:proofErr w:type="spellStart"/>
      <w:r w:rsidR="00EC623B">
        <w:t>Temla</w:t>
      </w:r>
      <w:proofErr w:type="spellEnd"/>
      <w:r w:rsidR="00947B3C">
        <w:t>)</w:t>
      </w:r>
      <w:r w:rsidR="00EC623B">
        <w:t xml:space="preserve"> a Vysokoškolský umělecký soubor Pardubice (Tomáš Židek</w:t>
      </w:r>
      <w:r w:rsidR="00947B3C">
        <w:t xml:space="preserve">, s chvályhodným </w:t>
      </w:r>
      <w:r w:rsidR="00EC623B">
        <w:t>návrat</w:t>
      </w:r>
      <w:r w:rsidR="00947B3C">
        <w:t>em</w:t>
      </w:r>
      <w:r w:rsidR="00EC623B">
        <w:t xml:space="preserve"> k některým </w:t>
      </w:r>
      <w:r w:rsidR="00947B3C">
        <w:t xml:space="preserve">neprávem </w:t>
      </w:r>
      <w:r w:rsidR="00EC623B">
        <w:t xml:space="preserve">opomíjeným skladbám naší nedávné </w:t>
      </w:r>
      <w:r w:rsidR="00947B3C">
        <w:t xml:space="preserve">hudební </w:t>
      </w:r>
      <w:r w:rsidR="00EC623B">
        <w:t xml:space="preserve">minulosti, jako např. </w:t>
      </w:r>
      <w:r w:rsidR="00EC623B">
        <w:rPr>
          <w:i/>
        </w:rPr>
        <w:t xml:space="preserve">Madrigaly o čase </w:t>
      </w:r>
      <w:r w:rsidR="00EC623B">
        <w:t xml:space="preserve">P. </w:t>
      </w:r>
      <w:proofErr w:type="spellStart"/>
      <w:r w:rsidR="00EC623B">
        <w:t>Bořkovce</w:t>
      </w:r>
      <w:proofErr w:type="spellEnd"/>
      <w:r w:rsidR="00EC623B">
        <w:t xml:space="preserve"> nebo sbor </w:t>
      </w:r>
      <w:r w:rsidR="00EC623B">
        <w:rPr>
          <w:i/>
        </w:rPr>
        <w:t xml:space="preserve">Adam a Eva </w:t>
      </w:r>
      <w:r w:rsidR="00EC623B">
        <w:t xml:space="preserve">J. </w:t>
      </w:r>
      <w:proofErr w:type="spellStart"/>
      <w:r w:rsidR="00EC623B">
        <w:t>Křičky</w:t>
      </w:r>
      <w:proofErr w:type="spellEnd"/>
      <w:r w:rsidR="00947B3C">
        <w:t>)</w:t>
      </w:r>
      <w:r w:rsidR="00EC623B">
        <w:t xml:space="preserve">. Zahajovací koncert zakončila působivá </w:t>
      </w:r>
      <w:r w:rsidR="00945749">
        <w:t xml:space="preserve">a interpretačně vděčná </w:t>
      </w:r>
      <w:r w:rsidR="00EC623B">
        <w:rPr>
          <w:i/>
        </w:rPr>
        <w:t xml:space="preserve">Jarní romance </w:t>
      </w:r>
      <w:r w:rsidR="00EC623B">
        <w:t>Z. Fibicha ve společném provedení obou vysokoškolských souborů za doprovodu Filharmonie G. Mahlera Jihlava (Tomáš Židek)</w:t>
      </w:r>
      <w:r w:rsidR="00945749">
        <w:t>.</w:t>
      </w:r>
      <w:r w:rsidR="0045247F">
        <w:t xml:space="preserve"> </w:t>
      </w:r>
    </w:p>
    <w:p w:rsidR="00A22DD3" w:rsidRDefault="00947B3C" w:rsidP="00A22DD3">
      <w:pPr>
        <w:ind w:right="-648"/>
        <w:jc w:val="both"/>
      </w:pPr>
      <w:r>
        <w:tab/>
        <w:t>Nestává se mi často, abych mohl sledovat sborovou soutěž mimo porotu, pouze</w:t>
      </w:r>
      <w:r w:rsidR="00A22DD3">
        <w:t xml:space="preserve"> jako</w:t>
      </w:r>
    </w:p>
    <w:p w:rsidR="00A22DD3" w:rsidRDefault="00947B3C" w:rsidP="00A22DD3">
      <w:pPr>
        <w:jc w:val="both"/>
      </w:pPr>
      <w:r>
        <w:t>posluchač. Večerní program sobotního festivalového dne jsem musel opustit</w:t>
      </w:r>
      <w:r w:rsidR="00A22DD3">
        <w:t xml:space="preserve"> před </w:t>
      </w:r>
      <w:r w:rsidR="00691B30">
        <w:t>vyhlášením výsledků a výsledkovou listinu nemám dosud k dispozici. Je tedy možné, že</w:t>
      </w:r>
      <w:r w:rsidR="00A22DD3">
        <w:t xml:space="preserve"> některé z mých názorů se nebudou zcela shodovat s výsledným rozhodnutím poroty. Nemělo by to však v žádném případě vyvolat zdání polemiky. Na rozdílnost hodnotících názorů máme jistě každý právo. Dříve než se dostanu k stručnému hodnocení jednotlivých soutěžních vystoupení, chtěl bych vysvětlit bodový systém, který obvykle ve sborových soutěžích jako porotce používám. </w:t>
      </w:r>
      <w:r w:rsidR="00176E53">
        <w:t xml:space="preserve">Vychází ze stupnice </w:t>
      </w:r>
      <w:r w:rsidR="00A22DD3">
        <w:t>0 – 30 bodů a</w:t>
      </w:r>
      <w:r w:rsidR="0096463B">
        <w:t xml:space="preserve"> charakterizoval bych jej jako „učitelský“, protože jednotlivé bodové hodnoty, jak hned vysvětlím, odpovídají školním známkám od „jedničky“ do „pětky“.</w:t>
      </w:r>
    </w:p>
    <w:p w:rsidR="0096463B" w:rsidRDefault="0096463B" w:rsidP="00A22DD3">
      <w:pPr>
        <w:jc w:val="both"/>
      </w:pPr>
      <w:r>
        <w:tab/>
        <w:t>Vnitřní struktura rozdělení 30 bodů odpovídá významu hodnocených sborových disciplín:</w:t>
      </w:r>
    </w:p>
    <w:p w:rsidR="0096463B" w:rsidRDefault="0096463B" w:rsidP="00A22DD3">
      <w:pPr>
        <w:jc w:val="both"/>
      </w:pPr>
      <w:r>
        <w:t>0 – 8 bodů – celkový zvuk sboru, jeho kompaktnost, vyrovnanost, barevná kontrastnost jednotlivých hlasových skupin, pěvecká technika, deklamace, frázování;</w:t>
      </w:r>
    </w:p>
    <w:p w:rsidR="0096463B" w:rsidRDefault="0096463B" w:rsidP="00A22DD3">
      <w:pPr>
        <w:jc w:val="both"/>
      </w:pPr>
      <w:r>
        <w:t>0 – 8 bodů – intonace a rytmus;</w:t>
      </w:r>
    </w:p>
    <w:p w:rsidR="0096463B" w:rsidRDefault="0096463B" w:rsidP="00A22DD3">
      <w:pPr>
        <w:jc w:val="both"/>
      </w:pPr>
      <w:r>
        <w:t>0 – 8 bodů – správné využití hudebně výrazových prostředků (především dynamiky a tempa), výstavba skladeb, stylová interpretace;</w:t>
      </w:r>
    </w:p>
    <w:p w:rsidR="0096463B" w:rsidRDefault="0096463B" w:rsidP="00A22DD3">
      <w:pPr>
        <w:jc w:val="both"/>
      </w:pPr>
      <w:r>
        <w:lastRenderedPageBreak/>
        <w:t>0 – 4 body – dramaturgie soutěžního vystoupení, jeho pestrost, kontrastnost, vhodnost vzhledem k současným technickým možnostem sboru, stupeň obtížnosti, vynalézavost;</w:t>
      </w:r>
    </w:p>
    <w:p w:rsidR="0096463B" w:rsidRDefault="0096463B" w:rsidP="00A22DD3">
      <w:pPr>
        <w:jc w:val="both"/>
      </w:pPr>
      <w:r>
        <w:t>0 – 2 body – sborová kázeň, kontakt sboru se sbormistrem, sboru s publikem, zpěv zpaměti.</w:t>
      </w:r>
    </w:p>
    <w:p w:rsidR="005C4473" w:rsidRDefault="005C4473" w:rsidP="00A22DD3">
      <w:pPr>
        <w:jc w:val="both"/>
      </w:pPr>
      <w:r>
        <w:tab/>
        <w:t>Tento způsob hodnocení jsem označil jako „učitelský“: 8 bodů = 1; 7 bodů = 1–; 6 bodů = 2 atd. Při pásmovém hodnocení je pak např. zlaté pásmo: 25 – 30 bodů, stříbrné pásmo: 20 – 24,99 bodů, bronzové pásmo 15 – 19,99 bodů.</w:t>
      </w:r>
    </w:p>
    <w:p w:rsidR="005C4473" w:rsidRDefault="005C4473" w:rsidP="00A22DD3">
      <w:pPr>
        <w:jc w:val="both"/>
      </w:pPr>
      <w:r>
        <w:tab/>
        <w:t>Podle výsledků mého bodového hodnocení, a nemyslím si, že bych byl málo náročný, měla soutěž jako celek velmi dobrou úroveň. Probíhala ve třech kategoriích:</w:t>
      </w:r>
    </w:p>
    <w:p w:rsidR="005C4473" w:rsidRDefault="005C4473" w:rsidP="005C4473">
      <w:pPr>
        <w:pStyle w:val="Odstavecseseznamem"/>
        <w:numPr>
          <w:ilvl w:val="0"/>
          <w:numId w:val="1"/>
        </w:numPr>
        <w:jc w:val="both"/>
      </w:pPr>
      <w:r>
        <w:t>kategorie 1A – Komorní sbory do 24 členů (mužské, ženské smíšené) s povinnou skladbou, tj. „novinkovou“ skladbou, nebo skladbou ze skladatelské soutěže;</w:t>
      </w:r>
    </w:p>
    <w:p w:rsidR="005C4473" w:rsidRDefault="005C4473" w:rsidP="005C4473">
      <w:pPr>
        <w:pStyle w:val="Odstavecseseznamem"/>
        <w:numPr>
          <w:ilvl w:val="0"/>
          <w:numId w:val="1"/>
        </w:numPr>
        <w:jc w:val="both"/>
      </w:pPr>
      <w:r>
        <w:t>kategorie</w:t>
      </w:r>
      <w:r w:rsidR="008A4F18">
        <w:t xml:space="preserve"> 2A – Velké smíšené sbory do 60 členů s povinnou skladbou (viz kategorie 1A);</w:t>
      </w:r>
    </w:p>
    <w:p w:rsidR="008A4F18" w:rsidRDefault="008A4F18" w:rsidP="005C4473">
      <w:pPr>
        <w:pStyle w:val="Odstavecseseznamem"/>
        <w:numPr>
          <w:ilvl w:val="0"/>
          <w:numId w:val="1"/>
        </w:numPr>
        <w:jc w:val="both"/>
      </w:pPr>
      <w:r>
        <w:t>kategorie 1B – Komorní sbory (mužské, ženské, smíšené) s volným programem (bez povinné skladby.</w:t>
      </w:r>
    </w:p>
    <w:p w:rsidR="008A4F18" w:rsidRDefault="008A4F18" w:rsidP="008A4F18">
      <w:pPr>
        <w:pStyle w:val="Odstavecseseznamem"/>
        <w:ind w:left="0" w:firstLine="720"/>
        <w:jc w:val="both"/>
      </w:pPr>
      <w:r>
        <w:t>Nejpočetnější zastoupení měla kategorie 1A (1 mužský sbor, 5 ženských sborů, 2 smíšené sbory).</w:t>
      </w:r>
    </w:p>
    <w:p w:rsidR="008A4F18" w:rsidRDefault="008A4F18" w:rsidP="008A4F18">
      <w:pPr>
        <w:pStyle w:val="Odstavecseseznamem"/>
        <w:ind w:left="0" w:firstLine="720"/>
        <w:jc w:val="both"/>
      </w:pPr>
      <w:r>
        <w:t xml:space="preserve">Ve výtečné kondici se </w:t>
      </w:r>
      <w:r w:rsidR="00176E53">
        <w:t xml:space="preserve">v soutěži </w:t>
      </w:r>
      <w:r>
        <w:t xml:space="preserve">prezentovala </w:t>
      </w:r>
      <w:r>
        <w:rPr>
          <w:b/>
        </w:rPr>
        <w:t xml:space="preserve">Mužská vokální skupina VOSK Praha </w:t>
      </w:r>
      <w:r>
        <w:t>(Jan Zapletal).</w:t>
      </w:r>
      <w:r w:rsidR="00E946DA">
        <w:t xml:space="preserve"> Dvanáctičlenný mladý ansámbl zpívající i dirigovaný zpaměti na pódiu skutečně působivě muzicíroval. Má příjemný, vyrovnaný zvuk, správnou deklamaci, promyšlenou, logickou práci s frází, s dynamikou, smysl pro přesvědčivou výstavbu skladeb i jejich stylový kontrast. </w:t>
      </w:r>
      <w:r w:rsidR="003B758F">
        <w:t xml:space="preserve">Určitý problém má sbor ještě s poněkud otevřenější vokalizací ve </w:t>
      </w:r>
      <w:r w:rsidR="003B758F">
        <w:rPr>
          <w:i/>
        </w:rPr>
        <w:t xml:space="preserve">forte </w:t>
      </w:r>
      <w:r w:rsidR="003B758F" w:rsidRPr="003B758F">
        <w:t>a s</w:t>
      </w:r>
      <w:r w:rsidR="003B758F">
        <w:t xml:space="preserve"> dokonalou intonační čistotou 1T ve vypjatějších polohách. </w:t>
      </w:r>
      <w:r w:rsidR="00E946DA">
        <w:t>Zvlášť bych chtěl vyzdvihnout vynalézavou</w:t>
      </w:r>
      <w:r w:rsidR="003B758F">
        <w:t xml:space="preserve">, kontrastní </w:t>
      </w:r>
      <w:r w:rsidR="00E946DA">
        <w:t>dramaturgii jejich</w:t>
      </w:r>
      <w:r w:rsidR="003B758F">
        <w:t xml:space="preserve"> soutěžního programu – A. Tučapský: </w:t>
      </w:r>
      <w:r w:rsidR="003B758F">
        <w:rPr>
          <w:i/>
        </w:rPr>
        <w:t xml:space="preserve">Let </w:t>
      </w:r>
      <w:proofErr w:type="spellStart"/>
      <w:r w:rsidR="003B758F">
        <w:rPr>
          <w:i/>
        </w:rPr>
        <w:t>the</w:t>
      </w:r>
      <w:proofErr w:type="spellEnd"/>
      <w:r w:rsidR="003B758F">
        <w:rPr>
          <w:i/>
        </w:rPr>
        <w:t xml:space="preserve"> </w:t>
      </w:r>
      <w:proofErr w:type="spellStart"/>
      <w:r w:rsidR="003B758F">
        <w:rPr>
          <w:i/>
        </w:rPr>
        <w:t>peoples</w:t>
      </w:r>
      <w:proofErr w:type="spellEnd"/>
      <w:r w:rsidR="003B758F">
        <w:rPr>
          <w:i/>
        </w:rPr>
        <w:t xml:space="preserve"> </w:t>
      </w:r>
      <w:proofErr w:type="spellStart"/>
      <w:r w:rsidR="003B758F">
        <w:rPr>
          <w:i/>
        </w:rPr>
        <w:t>praise</w:t>
      </w:r>
      <w:proofErr w:type="spellEnd"/>
      <w:r w:rsidR="003B758F">
        <w:rPr>
          <w:i/>
        </w:rPr>
        <w:t xml:space="preserve"> </w:t>
      </w:r>
      <w:proofErr w:type="spellStart"/>
      <w:r w:rsidR="003B758F">
        <w:rPr>
          <w:i/>
        </w:rPr>
        <w:t>thee</w:t>
      </w:r>
      <w:proofErr w:type="spellEnd"/>
      <w:r w:rsidR="003B758F">
        <w:rPr>
          <w:i/>
        </w:rPr>
        <w:t xml:space="preserve"> </w:t>
      </w:r>
      <w:r w:rsidR="003B758F">
        <w:t>(jedno z nejlepších provedení skladby vydané v roce 1990 DK Jihlava, které jsem dosud slyšel), skladba britského varhaníka, sbormistra a skladatele C</w:t>
      </w:r>
      <w:r w:rsidR="00E718FA">
        <w:t xml:space="preserve">. </w:t>
      </w:r>
      <w:r w:rsidR="003B758F">
        <w:t xml:space="preserve"> </w:t>
      </w:r>
      <w:proofErr w:type="spellStart"/>
      <w:r w:rsidR="003B758F">
        <w:t>Mawbyho</w:t>
      </w:r>
      <w:proofErr w:type="spellEnd"/>
      <w:r w:rsidR="003B758F">
        <w:t xml:space="preserve"> (1936) </w:t>
      </w:r>
      <w:proofErr w:type="spellStart"/>
      <w:r w:rsidR="003B758F">
        <w:rPr>
          <w:i/>
        </w:rPr>
        <w:t>Caeli</w:t>
      </w:r>
      <w:proofErr w:type="spellEnd"/>
      <w:r w:rsidR="003B758F">
        <w:rPr>
          <w:i/>
        </w:rPr>
        <w:t xml:space="preserve"> ad </w:t>
      </w:r>
      <w:proofErr w:type="spellStart"/>
      <w:r w:rsidR="003B758F">
        <w:rPr>
          <w:i/>
        </w:rPr>
        <w:t>culmina</w:t>
      </w:r>
      <w:proofErr w:type="spellEnd"/>
      <w:r w:rsidR="003B758F">
        <w:rPr>
          <w:i/>
        </w:rPr>
        <w:t xml:space="preserve"> </w:t>
      </w:r>
      <w:proofErr w:type="spellStart"/>
      <w:r w:rsidR="003B758F">
        <w:rPr>
          <w:i/>
        </w:rPr>
        <w:t>transferas</w:t>
      </w:r>
      <w:proofErr w:type="spellEnd"/>
      <w:r w:rsidR="003B758F">
        <w:t xml:space="preserve">, nebo vyhledávaného mladého amerického </w:t>
      </w:r>
      <w:r w:rsidR="00E718FA">
        <w:t xml:space="preserve">skladatele </w:t>
      </w:r>
      <w:r w:rsidR="003B758F">
        <w:t>a sbormistra C</w:t>
      </w:r>
      <w:r w:rsidR="00E718FA">
        <w:t xml:space="preserve">. </w:t>
      </w:r>
      <w:proofErr w:type="spellStart"/>
      <w:r w:rsidR="003B758F">
        <w:t>Koppina</w:t>
      </w:r>
      <w:proofErr w:type="spellEnd"/>
      <w:r w:rsidR="003B758F">
        <w:t xml:space="preserve"> (1991) </w:t>
      </w:r>
      <w:proofErr w:type="spellStart"/>
      <w:r w:rsidR="003B758F">
        <w:rPr>
          <w:i/>
        </w:rPr>
        <w:t>Jesu</w:t>
      </w:r>
      <w:proofErr w:type="spellEnd"/>
      <w:r w:rsidR="003B758F">
        <w:rPr>
          <w:i/>
        </w:rPr>
        <w:t xml:space="preserve"> </w:t>
      </w:r>
      <w:proofErr w:type="spellStart"/>
      <w:r w:rsidR="003B758F">
        <w:rPr>
          <w:i/>
        </w:rPr>
        <w:t>dulcis</w:t>
      </w:r>
      <w:proofErr w:type="spellEnd"/>
      <w:r w:rsidR="003B758F">
        <w:rPr>
          <w:i/>
        </w:rPr>
        <w:t xml:space="preserve"> </w:t>
      </w:r>
      <w:proofErr w:type="spellStart"/>
      <w:r w:rsidR="003B758F">
        <w:rPr>
          <w:i/>
        </w:rPr>
        <w:t>memoria</w:t>
      </w:r>
      <w:proofErr w:type="spellEnd"/>
      <w:r w:rsidR="00BB0729">
        <w:t xml:space="preserve">, </w:t>
      </w:r>
      <w:proofErr w:type="spellStart"/>
      <w:r w:rsidR="00BB0729">
        <w:rPr>
          <w:i/>
        </w:rPr>
        <w:t>Alebo</w:t>
      </w:r>
      <w:proofErr w:type="spellEnd"/>
      <w:r w:rsidR="00BB0729">
        <w:rPr>
          <w:i/>
        </w:rPr>
        <w:t xml:space="preserve">, </w:t>
      </w:r>
      <w:r w:rsidR="00BB0729">
        <w:t xml:space="preserve">č. 2 z vtipného cyklu J. </w:t>
      </w:r>
      <w:proofErr w:type="spellStart"/>
      <w:r w:rsidR="00BB0729">
        <w:t>Temla</w:t>
      </w:r>
      <w:proofErr w:type="spellEnd"/>
      <w:r w:rsidR="00BB0729">
        <w:t xml:space="preserve"> </w:t>
      </w:r>
      <w:proofErr w:type="spellStart"/>
      <w:r w:rsidR="00BB0729">
        <w:rPr>
          <w:i/>
        </w:rPr>
        <w:t>Dve</w:t>
      </w:r>
      <w:proofErr w:type="spellEnd"/>
      <w:r w:rsidR="00BB0729">
        <w:rPr>
          <w:i/>
        </w:rPr>
        <w:t xml:space="preserve"> </w:t>
      </w:r>
      <w:proofErr w:type="spellStart"/>
      <w:r w:rsidR="00BB0729">
        <w:rPr>
          <w:i/>
        </w:rPr>
        <w:t>svadobné</w:t>
      </w:r>
      <w:proofErr w:type="spellEnd"/>
      <w:r w:rsidR="00176E53">
        <w:rPr>
          <w:i/>
        </w:rPr>
        <w:t>,</w:t>
      </w:r>
      <w:r w:rsidR="00E946DA">
        <w:t xml:space="preserve"> </w:t>
      </w:r>
      <w:r w:rsidR="00BB0729">
        <w:t xml:space="preserve">nebo závěrečná nedirigovaná populární skladba skupiny Bee </w:t>
      </w:r>
      <w:proofErr w:type="spellStart"/>
      <w:r w:rsidR="00BB0729">
        <w:t>Gees</w:t>
      </w:r>
      <w:proofErr w:type="spellEnd"/>
      <w:r w:rsidR="00BB0729">
        <w:t xml:space="preserve"> </w:t>
      </w:r>
      <w:proofErr w:type="spellStart"/>
      <w:r w:rsidR="00BB0729">
        <w:rPr>
          <w:i/>
        </w:rPr>
        <w:t>How</w:t>
      </w:r>
      <w:proofErr w:type="spellEnd"/>
      <w:r w:rsidR="00BB0729">
        <w:rPr>
          <w:i/>
        </w:rPr>
        <w:t xml:space="preserve"> </w:t>
      </w:r>
      <w:proofErr w:type="spellStart"/>
      <w:r w:rsidR="00BB0729">
        <w:rPr>
          <w:i/>
        </w:rPr>
        <w:t>deep</w:t>
      </w:r>
      <w:proofErr w:type="spellEnd"/>
      <w:r w:rsidR="00BB0729">
        <w:rPr>
          <w:i/>
        </w:rPr>
        <w:t xml:space="preserve"> </w:t>
      </w:r>
      <w:proofErr w:type="spellStart"/>
      <w:proofErr w:type="gramStart"/>
      <w:r w:rsidR="00BB0729">
        <w:rPr>
          <w:i/>
        </w:rPr>
        <w:t>is</w:t>
      </w:r>
      <w:proofErr w:type="spellEnd"/>
      <w:proofErr w:type="gramEnd"/>
      <w:r w:rsidR="00BB0729">
        <w:rPr>
          <w:i/>
        </w:rPr>
        <w:t xml:space="preserve"> </w:t>
      </w:r>
      <w:proofErr w:type="spellStart"/>
      <w:r w:rsidR="00BB0729">
        <w:rPr>
          <w:i/>
        </w:rPr>
        <w:t>your</w:t>
      </w:r>
      <w:proofErr w:type="spellEnd"/>
      <w:r w:rsidR="00BB0729">
        <w:rPr>
          <w:i/>
        </w:rPr>
        <w:t xml:space="preserve"> </w:t>
      </w:r>
      <w:proofErr w:type="gramStart"/>
      <w:r w:rsidR="00BB0729">
        <w:rPr>
          <w:i/>
        </w:rPr>
        <w:t>love</w:t>
      </w:r>
      <w:proofErr w:type="gramEnd"/>
      <w:r w:rsidR="00BB0729">
        <w:rPr>
          <w:i/>
        </w:rPr>
        <w:t xml:space="preserve">. </w:t>
      </w:r>
      <w:r w:rsidR="00BB0729">
        <w:t xml:space="preserve">Vystoupení ansámblu VOSK ukázalo, jaký význam má kvalita interpreta na výsledek soutěže novinkových skladeb. Jejich </w:t>
      </w:r>
      <w:r w:rsidR="00BB0729">
        <w:rPr>
          <w:i/>
        </w:rPr>
        <w:t xml:space="preserve">Voda, voděnka </w:t>
      </w:r>
      <w:r w:rsidR="00BB0729">
        <w:t xml:space="preserve">(výsledky této </w:t>
      </w:r>
      <w:r w:rsidR="00176E53">
        <w:t xml:space="preserve">anonymní </w:t>
      </w:r>
      <w:r w:rsidR="00BB0729">
        <w:t>soutěže dosud také neznám), patřila podle mého názoru k nejúspěšnějším číslům této soutěže. Podle mého hodnocení zlaté pásmo, jedno z nejlepších vystoupení celé soutěže.</w:t>
      </w:r>
    </w:p>
    <w:p w:rsidR="00CE4607" w:rsidRDefault="00BB0729" w:rsidP="008A4F18">
      <w:pPr>
        <w:pStyle w:val="Odstavecseseznamem"/>
        <w:ind w:left="0" w:firstLine="720"/>
        <w:jc w:val="both"/>
      </w:pPr>
      <w:r>
        <w:t xml:space="preserve">Mezi pěti ženským komorními sbory </w:t>
      </w:r>
      <w:r w:rsidR="00B33142">
        <w:t xml:space="preserve">bylo podle mého názoru nejúspěšnější </w:t>
      </w:r>
      <w:r w:rsidR="00B33142">
        <w:rPr>
          <w:b/>
        </w:rPr>
        <w:t xml:space="preserve">Foerstrovo komorní pěvecké sdružení Praha </w:t>
      </w:r>
      <w:r w:rsidR="00B33142">
        <w:t xml:space="preserve">(Jaroslav Brych). V náročném programu (O. Mácha: </w:t>
      </w:r>
      <w:proofErr w:type="spellStart"/>
      <w:proofErr w:type="gramStart"/>
      <w:r w:rsidR="00B33142">
        <w:rPr>
          <w:i/>
        </w:rPr>
        <w:t>Salve</w:t>
      </w:r>
      <w:proofErr w:type="spellEnd"/>
      <w:r w:rsidR="00B33142">
        <w:rPr>
          <w:i/>
        </w:rPr>
        <w:t xml:space="preserve">! </w:t>
      </w:r>
      <w:r w:rsidR="00B33142">
        <w:t>z cyklu</w:t>
      </w:r>
      <w:proofErr w:type="gramEnd"/>
      <w:r w:rsidR="00B33142">
        <w:t xml:space="preserve"> </w:t>
      </w:r>
      <w:r w:rsidR="00B33142">
        <w:rPr>
          <w:i/>
        </w:rPr>
        <w:t>Proverbia</w:t>
      </w:r>
      <w:r w:rsidR="00B33142">
        <w:t xml:space="preserve">; R. </w:t>
      </w:r>
      <w:proofErr w:type="spellStart"/>
      <w:r w:rsidR="00B33142">
        <w:t>Lukowski</w:t>
      </w:r>
      <w:proofErr w:type="spellEnd"/>
      <w:r w:rsidR="00B33142">
        <w:t xml:space="preserve">: </w:t>
      </w:r>
      <w:r w:rsidR="00B33142">
        <w:rPr>
          <w:i/>
        </w:rPr>
        <w:t xml:space="preserve">Pater </w:t>
      </w:r>
      <w:proofErr w:type="spellStart"/>
      <w:r w:rsidR="00B33142">
        <w:rPr>
          <w:i/>
        </w:rPr>
        <w:t>noster</w:t>
      </w:r>
      <w:proofErr w:type="spellEnd"/>
      <w:r w:rsidR="00B33142">
        <w:t xml:space="preserve">; J. Novák: </w:t>
      </w:r>
      <w:r w:rsidR="00B33142">
        <w:rPr>
          <w:i/>
        </w:rPr>
        <w:t xml:space="preserve">Tandem </w:t>
      </w:r>
      <w:proofErr w:type="spellStart"/>
      <w:r w:rsidR="00B33142">
        <w:rPr>
          <w:i/>
        </w:rPr>
        <w:t>venit</w:t>
      </w:r>
      <w:proofErr w:type="spellEnd"/>
      <w:r w:rsidR="00B33142">
        <w:rPr>
          <w:i/>
        </w:rPr>
        <w:t xml:space="preserve"> amor </w:t>
      </w:r>
      <w:r w:rsidR="00B33142">
        <w:t xml:space="preserve">z cyklu </w:t>
      </w:r>
      <w:proofErr w:type="spellStart"/>
      <w:r w:rsidR="00B33142">
        <w:rPr>
          <w:i/>
        </w:rPr>
        <w:t>Amores</w:t>
      </w:r>
      <w:proofErr w:type="spellEnd"/>
      <w:r w:rsidR="00B33142">
        <w:rPr>
          <w:i/>
        </w:rPr>
        <w:t xml:space="preserve"> </w:t>
      </w:r>
      <w:proofErr w:type="spellStart"/>
      <w:r w:rsidR="00B33142">
        <w:rPr>
          <w:i/>
        </w:rPr>
        <w:t>Sulpiciae</w:t>
      </w:r>
      <w:proofErr w:type="spellEnd"/>
      <w:r w:rsidR="00B33142">
        <w:t xml:space="preserve">; K. Slavický: nádherné </w:t>
      </w:r>
      <w:r w:rsidR="00B33142">
        <w:rPr>
          <w:i/>
        </w:rPr>
        <w:t>Slunečko zachodí</w:t>
      </w:r>
      <w:r w:rsidR="00B33142">
        <w:t xml:space="preserve">; P. Křížkovský: </w:t>
      </w:r>
      <w:r w:rsidR="00B33142">
        <w:rPr>
          <w:i/>
        </w:rPr>
        <w:t>Vesna</w:t>
      </w:r>
      <w:r w:rsidR="00B33142">
        <w:t xml:space="preserve">) se líbila i novinková skladba </w:t>
      </w:r>
      <w:r w:rsidR="00B33142">
        <w:rPr>
          <w:i/>
        </w:rPr>
        <w:t>Magnificat</w:t>
      </w:r>
      <w:r w:rsidR="00B33142">
        <w:t>. Sbor je suverénní ve všech sborových disciplínách. Má kompaktní, vyrovnaný zvuk</w:t>
      </w:r>
      <w:r w:rsidR="00CE4607">
        <w:t xml:space="preserve">, dovede pracovat s frází, vytvářet transparentní dynamickou hierarchii. Určitým úskalím v jeho interpretaci byly tentokrát některé intonačně nedotažené vrcholy frází, vzestupné skoky nebo nasazení vysoko položených tónů v 1S a někdy poněkud přeexponované dynamické vlny. Sbor zpívá zpaměti, s velkou snahou o výraz. Podle mého bodování jednoznačně zlaté pásmo. </w:t>
      </w:r>
    </w:p>
    <w:p w:rsidR="00BB0729" w:rsidRDefault="00CE4607" w:rsidP="008A4F18">
      <w:pPr>
        <w:pStyle w:val="Odstavecseseznamem"/>
        <w:ind w:left="0" w:firstLine="720"/>
        <w:jc w:val="both"/>
      </w:pPr>
      <w:r>
        <w:t xml:space="preserve">Na </w:t>
      </w:r>
      <w:r w:rsidR="00C66985">
        <w:t>o něco nižší téměř shodné</w:t>
      </w:r>
      <w:r>
        <w:t xml:space="preserve"> bodové úrovni by podle mého hodnocení ještě ve zlatém pásmu skončily</w:t>
      </w:r>
      <w:r w:rsidR="00B33142">
        <w:t xml:space="preserve"> </w:t>
      </w:r>
      <w:r>
        <w:t xml:space="preserve">komorní </w:t>
      </w:r>
      <w:r w:rsidR="004D4E67">
        <w:t xml:space="preserve">ženský sbor </w:t>
      </w:r>
      <w:r w:rsidR="004D4E67">
        <w:rPr>
          <w:b/>
        </w:rPr>
        <w:t xml:space="preserve">Vox Nova České Budějovice </w:t>
      </w:r>
      <w:r w:rsidR="004D4E67">
        <w:t xml:space="preserve">(Petra Nová) a tentokrát jen dvanáctičlenná </w:t>
      </w:r>
      <w:proofErr w:type="spellStart"/>
      <w:r w:rsidR="004D4E67">
        <w:rPr>
          <w:b/>
        </w:rPr>
        <w:t>Bubureza</w:t>
      </w:r>
      <w:proofErr w:type="spellEnd"/>
      <w:r w:rsidR="004D4E67">
        <w:rPr>
          <w:b/>
        </w:rPr>
        <w:t xml:space="preserve"> Praha </w:t>
      </w:r>
      <w:r w:rsidR="004D4E67">
        <w:t xml:space="preserve">(Jan Rybář). Oba sbory si připravily pro soutěž pestrý, náročný program (např. B. Martinů, M. </w:t>
      </w:r>
      <w:proofErr w:type="spellStart"/>
      <w:r w:rsidR="004D4E67">
        <w:t>Raichl</w:t>
      </w:r>
      <w:proofErr w:type="spellEnd"/>
      <w:r w:rsidR="004D4E67">
        <w:t xml:space="preserve">, Z. Lukáš, P. Eben, T. </w:t>
      </w:r>
      <w:proofErr w:type="spellStart"/>
      <w:r w:rsidR="004D4E67">
        <w:t>Surovíková</w:t>
      </w:r>
      <w:proofErr w:type="spellEnd"/>
      <w:r w:rsidR="004D4E67">
        <w:t xml:space="preserve">, H. </w:t>
      </w:r>
      <w:proofErr w:type="spellStart"/>
      <w:r w:rsidR="004D4E67">
        <w:t>Eisler</w:t>
      </w:r>
      <w:proofErr w:type="spellEnd"/>
      <w:r w:rsidR="004D4E67">
        <w:t>) a i jejich novinkové skladby byly interpretačně na podobné nadprůměrné úrovni</w:t>
      </w:r>
      <w:r w:rsidR="008F4CBB">
        <w:t xml:space="preserve"> </w:t>
      </w:r>
      <w:r w:rsidR="008F4CBB">
        <w:lastRenderedPageBreak/>
        <w:t>(</w:t>
      </w:r>
      <w:r w:rsidR="008F4CBB">
        <w:rPr>
          <w:i/>
        </w:rPr>
        <w:t xml:space="preserve">Osamělý milý, </w:t>
      </w:r>
      <w:r w:rsidR="008F4CBB">
        <w:t>výběr z </w:t>
      </w:r>
      <w:r w:rsidR="008F4CBB">
        <w:rPr>
          <w:i/>
        </w:rPr>
        <w:t>Jazykolamů</w:t>
      </w:r>
      <w:r w:rsidR="008F4CBB">
        <w:t>)</w:t>
      </w:r>
      <w:r w:rsidR="004D4E67">
        <w:t xml:space="preserve">. Oba sbory mají </w:t>
      </w:r>
      <w:r w:rsidR="00F13953">
        <w:t xml:space="preserve">ještě určité </w:t>
      </w:r>
      <w:r w:rsidR="004D4E67">
        <w:t>rezervy v práci s</w:t>
      </w:r>
      <w:r w:rsidR="00F13953">
        <w:t> </w:t>
      </w:r>
      <w:r w:rsidR="004D4E67">
        <w:t>frází</w:t>
      </w:r>
      <w:r w:rsidR="00F13953">
        <w:t xml:space="preserve"> a dokonalejší intonační koncentrovanosti.</w:t>
      </w:r>
    </w:p>
    <w:p w:rsidR="00906268" w:rsidRDefault="00F13953" w:rsidP="008A4F18">
      <w:pPr>
        <w:pStyle w:val="Odstavecseseznamem"/>
        <w:ind w:left="0" w:firstLine="720"/>
        <w:jc w:val="both"/>
      </w:pPr>
      <w:r>
        <w:t xml:space="preserve">Těsně pod hranici zlatého pásma zařadil uvedený bodovací systém </w:t>
      </w:r>
      <w:r w:rsidR="00C66985">
        <w:t xml:space="preserve">tentokrát nečekaně </w:t>
      </w:r>
      <w:r>
        <w:rPr>
          <w:b/>
        </w:rPr>
        <w:t xml:space="preserve">Pěvecké sdružení ostravských učitelek Ostrava </w:t>
      </w:r>
      <w:r>
        <w:t xml:space="preserve">(Jurij </w:t>
      </w:r>
      <w:proofErr w:type="spellStart"/>
      <w:r>
        <w:t>Galatenko</w:t>
      </w:r>
      <w:proofErr w:type="spellEnd"/>
      <w:r>
        <w:t xml:space="preserve">). Nejzdařilejší skladbou jejich soutěžního programu byla </w:t>
      </w:r>
      <w:r w:rsidR="00956D39">
        <w:t xml:space="preserve">zpaměti interpretovaná </w:t>
      </w:r>
      <w:r>
        <w:rPr>
          <w:i/>
        </w:rPr>
        <w:t xml:space="preserve">Ta moravská brána </w:t>
      </w:r>
      <w:r>
        <w:t>O. Máchy s promyšleným frázováním, působivou agogikou</w:t>
      </w:r>
      <w:r w:rsidR="00956D39">
        <w:t xml:space="preserve"> a intonační spolehlivostí. Již v této skladbě se však ukázalo, že 1S není zvukově v obvyklé kondici. Potvrdilo se to následně i ve skladbě J. </w:t>
      </w:r>
      <w:proofErr w:type="spellStart"/>
      <w:r w:rsidR="00956D39">
        <w:t>Bernátka</w:t>
      </w:r>
      <w:proofErr w:type="spellEnd"/>
      <w:r w:rsidR="00C66985">
        <w:t>:</w:t>
      </w:r>
      <w:r w:rsidR="00956D39">
        <w:t xml:space="preserve"> </w:t>
      </w:r>
      <w:proofErr w:type="spellStart"/>
      <w:r w:rsidR="00956D39">
        <w:rPr>
          <w:i/>
        </w:rPr>
        <w:t>Luadate</w:t>
      </w:r>
      <w:proofErr w:type="spellEnd"/>
      <w:r w:rsidR="00956D39">
        <w:rPr>
          <w:i/>
        </w:rPr>
        <w:t xml:space="preserve"> </w:t>
      </w:r>
      <w:proofErr w:type="spellStart"/>
      <w:r w:rsidR="00956D39">
        <w:rPr>
          <w:i/>
        </w:rPr>
        <w:t>Dominum</w:t>
      </w:r>
      <w:proofErr w:type="spellEnd"/>
      <w:r w:rsidR="008F4CBB">
        <w:rPr>
          <w:i/>
        </w:rPr>
        <w:t>.</w:t>
      </w:r>
      <w:r w:rsidR="00956D39">
        <w:rPr>
          <w:i/>
        </w:rPr>
        <w:t xml:space="preserve"> </w:t>
      </w:r>
      <w:r w:rsidR="00956D39">
        <w:t>(</w:t>
      </w:r>
      <w:r w:rsidR="008F4CBB">
        <w:t>T</w:t>
      </w:r>
      <w:r w:rsidR="00956D39">
        <w:t xml:space="preserve">ato skladba získala sice v Mezinárodní skladatelské soutěži Opava </w:t>
      </w:r>
      <w:proofErr w:type="spellStart"/>
      <w:r w:rsidR="00956D39">
        <w:t>cantat</w:t>
      </w:r>
      <w:proofErr w:type="spellEnd"/>
      <w:r w:rsidR="00956D39">
        <w:t xml:space="preserve"> 2015 regulérně 3. cenu v kategorii skladeb pro dívčí sbory, ale byla provedena již v roce 2013 sborem </w:t>
      </w:r>
      <w:proofErr w:type="spellStart"/>
      <w:r w:rsidR="00956D39">
        <w:t>Bubureza</w:t>
      </w:r>
      <w:proofErr w:type="spellEnd"/>
      <w:r w:rsidR="00956D39">
        <w:t xml:space="preserve"> na Mezinárodním festivalu </w:t>
      </w:r>
      <w:proofErr w:type="spellStart"/>
      <w:r w:rsidR="00956D39">
        <w:t>Canti</w:t>
      </w:r>
      <w:proofErr w:type="spellEnd"/>
      <w:r w:rsidR="00956D39">
        <w:t xml:space="preserve"> </w:t>
      </w:r>
      <w:proofErr w:type="spellStart"/>
      <w:r w:rsidR="00956D39">
        <w:t>veris</w:t>
      </w:r>
      <w:proofErr w:type="spellEnd"/>
      <w:r w:rsidR="00956D39">
        <w:t xml:space="preserve"> Praga</w:t>
      </w:r>
      <w:r w:rsidR="008F4CBB">
        <w:t xml:space="preserve">. Nedodržením této podmínky se vlastně PSOU </w:t>
      </w:r>
      <w:r w:rsidR="00C66985">
        <w:t xml:space="preserve">jistě neúmyslně </w:t>
      </w:r>
      <w:r w:rsidR="008F4CBB">
        <w:t>diskvalifikovalo z této kategorie.)</w:t>
      </w:r>
      <w:r w:rsidR="00906268">
        <w:t xml:space="preserve"> Ani ne</w:t>
      </w:r>
      <w:r w:rsidR="00C66985">
        <w:t>obvykle</w:t>
      </w:r>
      <w:r w:rsidR="00906268">
        <w:t xml:space="preserve"> rychlé </w:t>
      </w:r>
      <w:r w:rsidR="00906268">
        <w:rPr>
          <w:i/>
        </w:rPr>
        <w:t xml:space="preserve">Ave Maria </w:t>
      </w:r>
      <w:r w:rsidR="00906268">
        <w:t xml:space="preserve">J. Nováka a krásnou barvou altů ozdobený </w:t>
      </w:r>
      <w:proofErr w:type="spellStart"/>
      <w:r w:rsidR="00906268">
        <w:rPr>
          <w:i/>
        </w:rPr>
        <w:t>Psalmus</w:t>
      </w:r>
      <w:proofErr w:type="spellEnd"/>
      <w:r w:rsidR="00906268">
        <w:rPr>
          <w:i/>
        </w:rPr>
        <w:t xml:space="preserve"> P. </w:t>
      </w:r>
      <w:proofErr w:type="spellStart"/>
      <w:r w:rsidR="00906268">
        <w:rPr>
          <w:i/>
        </w:rPr>
        <w:t>Ebena</w:t>
      </w:r>
      <w:proofErr w:type="spellEnd"/>
      <w:r w:rsidR="00906268">
        <w:rPr>
          <w:i/>
        </w:rPr>
        <w:t xml:space="preserve"> </w:t>
      </w:r>
      <w:r w:rsidR="00906268" w:rsidRPr="00906268">
        <w:t>nezvedly</w:t>
      </w:r>
      <w:r w:rsidR="00906268">
        <w:t xml:space="preserve"> příliš interpretační úroveň druhého čísla a </w:t>
      </w:r>
      <w:r w:rsidR="00906268" w:rsidRPr="00906268">
        <w:t xml:space="preserve">zůstaly </w:t>
      </w:r>
      <w:r w:rsidR="00906268">
        <w:t>výrazově poněkud nepravdivé</w:t>
      </w:r>
      <w:r w:rsidR="004F4A49">
        <w:t xml:space="preserve">. Domnívám se, že </w:t>
      </w:r>
      <w:r w:rsidR="00C66985">
        <w:t>porovnání prvé a dalších skladeb programu PSOU potvrdilo</w:t>
      </w:r>
      <w:r w:rsidR="004F4A49">
        <w:t xml:space="preserve"> význam sborového zpěvu zpaměti.</w:t>
      </w:r>
    </w:p>
    <w:p w:rsidR="004F4A49" w:rsidRDefault="004F4A49" w:rsidP="008A4F18">
      <w:pPr>
        <w:pStyle w:val="Odstavecseseznamem"/>
        <w:ind w:left="0" w:firstLine="720"/>
        <w:jc w:val="both"/>
      </w:pPr>
      <w:r>
        <w:t xml:space="preserve">Stříbrné pásmo by podle získaných bodů získal i </w:t>
      </w:r>
      <w:r w:rsidR="00C37DD2">
        <w:t xml:space="preserve">dosud nepříliš zkušený </w:t>
      </w:r>
      <w:r>
        <w:t xml:space="preserve">sympatický osmnáctičlenný sbor </w:t>
      </w:r>
      <w:proofErr w:type="spellStart"/>
      <w:r>
        <w:rPr>
          <w:b/>
        </w:rPr>
        <w:t>Kassiopea</w:t>
      </w:r>
      <w:proofErr w:type="spellEnd"/>
      <w:r>
        <w:rPr>
          <w:b/>
        </w:rPr>
        <w:t xml:space="preserve"> Olomouc </w:t>
      </w:r>
      <w:r>
        <w:t xml:space="preserve">(Hana Vyroubalová). Výkon tohoto dívčího uskupení, které jsem měl možnost slyšet poprvé, byl pro mne příjemným překvapením, i když </w:t>
      </w:r>
      <w:r w:rsidR="00C37DD2">
        <w:t>skladby</w:t>
      </w:r>
      <w:r>
        <w:t xml:space="preserve"> </w:t>
      </w:r>
      <w:r>
        <w:rPr>
          <w:i/>
        </w:rPr>
        <w:t xml:space="preserve">Hoj, </w:t>
      </w:r>
      <w:proofErr w:type="spellStart"/>
      <w:r>
        <w:rPr>
          <w:i/>
        </w:rPr>
        <w:t>hura</w:t>
      </w:r>
      <w:proofErr w:type="spellEnd"/>
      <w:r>
        <w:rPr>
          <w:i/>
        </w:rPr>
        <w:t xml:space="preserve">, hoj </w:t>
      </w:r>
      <w:r>
        <w:t xml:space="preserve">O. Máchy, nebo v originále smíšený sbor </w:t>
      </w:r>
      <w:r>
        <w:rPr>
          <w:i/>
        </w:rPr>
        <w:t xml:space="preserve">Rytmus </w:t>
      </w:r>
      <w:r>
        <w:t>I. Hrušovského jsou</w:t>
      </w:r>
      <w:r w:rsidR="00C37DD2">
        <w:t xml:space="preserve"> v současné chvíli ještě nad interpretačními možnostmi</w:t>
      </w:r>
      <w:r w:rsidR="00C66985">
        <w:t xml:space="preserve"> </w:t>
      </w:r>
      <w:proofErr w:type="spellStart"/>
      <w:r w:rsidR="00C66985">
        <w:t>Kassiopey</w:t>
      </w:r>
      <w:proofErr w:type="spellEnd"/>
      <w:r w:rsidR="00C37DD2">
        <w:t xml:space="preserve">. Ale skladba </w:t>
      </w:r>
      <w:r w:rsidR="00C37DD2">
        <w:rPr>
          <w:i/>
        </w:rPr>
        <w:t xml:space="preserve">Chilli con carne </w:t>
      </w:r>
      <w:r w:rsidR="00C37DD2">
        <w:t xml:space="preserve">profesionální švédské vokální skupiny </w:t>
      </w:r>
      <w:proofErr w:type="spellStart"/>
      <w:r w:rsidR="00C37DD2">
        <w:t>The</w:t>
      </w:r>
      <w:proofErr w:type="spellEnd"/>
      <w:r w:rsidR="00C37DD2">
        <w:t xml:space="preserve"> Real Group působila velice svěže a rytmicky atraktivně.</w:t>
      </w:r>
    </w:p>
    <w:p w:rsidR="00E40703" w:rsidRDefault="008A58C9" w:rsidP="008A4F18">
      <w:pPr>
        <w:pStyle w:val="Odstavecseseznamem"/>
        <w:ind w:left="0" w:firstLine="720"/>
        <w:jc w:val="both"/>
      </w:pPr>
      <w:r>
        <w:t xml:space="preserve">Zajímavý soutěžní program přinesla i kategorie smíšených komorních sborů. Výrazně kvalitnější z dvojice přibližně stejně početných sborů byl existenčně i věkově mladý sbor </w:t>
      </w:r>
      <w:r>
        <w:rPr>
          <w:b/>
        </w:rPr>
        <w:t xml:space="preserve">Hekal Vsetín </w:t>
      </w:r>
      <w:r>
        <w:t>(Helena Kaločová)</w:t>
      </w:r>
      <w:r w:rsidR="00292534">
        <w:t>, který si připravil pro své soutěžní vystoupení velice zajímavý</w:t>
      </w:r>
      <w:r w:rsidR="00212188">
        <w:t xml:space="preserve">, dramaturgicky velice působivě vystavěný </w:t>
      </w:r>
      <w:r w:rsidR="00292534">
        <w:t xml:space="preserve">program (např. E. </w:t>
      </w:r>
      <w:proofErr w:type="spellStart"/>
      <w:r w:rsidR="00292534">
        <w:t>Whitacre</w:t>
      </w:r>
      <w:proofErr w:type="spellEnd"/>
      <w:r w:rsidR="00292534" w:rsidRPr="00292534">
        <w:rPr>
          <w:i/>
        </w:rPr>
        <w:t>: Kala</w:t>
      </w:r>
      <w:r w:rsidR="00292534">
        <w:rPr>
          <w:i/>
        </w:rPr>
        <w:t xml:space="preserve"> </w:t>
      </w:r>
      <w:proofErr w:type="spellStart"/>
      <w:r w:rsidR="00292534">
        <w:rPr>
          <w:i/>
        </w:rPr>
        <w:t>Kallá</w:t>
      </w:r>
      <w:proofErr w:type="spellEnd"/>
      <w:r w:rsidR="00292534">
        <w:rPr>
          <w:i/>
        </w:rPr>
        <w:t xml:space="preserve"> </w:t>
      </w:r>
      <w:r w:rsidR="00292534">
        <w:t xml:space="preserve">z cyklu </w:t>
      </w:r>
      <w:proofErr w:type="spellStart"/>
      <w:r w:rsidR="00292534">
        <w:rPr>
          <w:i/>
        </w:rPr>
        <w:t>Five</w:t>
      </w:r>
      <w:proofErr w:type="spellEnd"/>
      <w:r w:rsidR="00292534">
        <w:rPr>
          <w:i/>
        </w:rPr>
        <w:t xml:space="preserve"> </w:t>
      </w:r>
      <w:proofErr w:type="spellStart"/>
      <w:r w:rsidR="00292534">
        <w:rPr>
          <w:i/>
        </w:rPr>
        <w:t>Hebrew</w:t>
      </w:r>
      <w:proofErr w:type="spellEnd"/>
      <w:r w:rsidR="00292534">
        <w:rPr>
          <w:i/>
        </w:rPr>
        <w:t xml:space="preserve"> Love </w:t>
      </w:r>
      <w:proofErr w:type="spellStart"/>
      <w:r w:rsidR="00292534">
        <w:rPr>
          <w:i/>
        </w:rPr>
        <w:t>Songs</w:t>
      </w:r>
      <w:proofErr w:type="spellEnd"/>
      <w:r w:rsidR="00292534">
        <w:t>;</w:t>
      </w:r>
      <w:r w:rsidR="00292534">
        <w:rPr>
          <w:i/>
        </w:rPr>
        <w:t xml:space="preserve"> </w:t>
      </w:r>
      <w:r w:rsidR="00292534" w:rsidRPr="00292534">
        <w:t xml:space="preserve">J. </w:t>
      </w:r>
      <w:proofErr w:type="spellStart"/>
      <w:r w:rsidR="00292534" w:rsidRPr="00292534">
        <w:t>Tavener</w:t>
      </w:r>
      <w:proofErr w:type="spellEnd"/>
      <w:r w:rsidR="00292534">
        <w:t xml:space="preserve">: </w:t>
      </w:r>
      <w:proofErr w:type="spellStart"/>
      <w:r w:rsidR="00292534">
        <w:rPr>
          <w:i/>
        </w:rPr>
        <w:t>The</w:t>
      </w:r>
      <w:proofErr w:type="spellEnd"/>
      <w:r w:rsidR="00292534">
        <w:rPr>
          <w:i/>
        </w:rPr>
        <w:t xml:space="preserve"> </w:t>
      </w:r>
      <w:proofErr w:type="spellStart"/>
      <w:r w:rsidR="00292534">
        <w:rPr>
          <w:i/>
        </w:rPr>
        <w:t>Lamb</w:t>
      </w:r>
      <w:proofErr w:type="spellEnd"/>
      <w:r w:rsidR="00212188">
        <w:t>;</w:t>
      </w:r>
      <w:r w:rsidR="00292534">
        <w:t xml:space="preserve"> nebo finsk</w:t>
      </w:r>
      <w:r w:rsidR="00212188">
        <w:t xml:space="preserve">ým folklorem inspirovaná skladba </w:t>
      </w:r>
      <w:proofErr w:type="spellStart"/>
      <w:r w:rsidR="00212188">
        <w:rPr>
          <w:i/>
        </w:rPr>
        <w:t>Mita</w:t>
      </w:r>
      <w:proofErr w:type="spellEnd"/>
      <w:r w:rsidR="00212188">
        <w:rPr>
          <w:i/>
        </w:rPr>
        <w:t xml:space="preserve"> </w:t>
      </w:r>
      <w:proofErr w:type="spellStart"/>
      <w:r w:rsidR="00212188">
        <w:rPr>
          <w:i/>
        </w:rPr>
        <w:t>Kaikatat</w:t>
      </w:r>
      <w:proofErr w:type="spellEnd"/>
      <w:r w:rsidR="00212188">
        <w:rPr>
          <w:i/>
        </w:rPr>
        <w:t xml:space="preserve">, </w:t>
      </w:r>
      <w:proofErr w:type="spellStart"/>
      <w:r w:rsidR="00212188">
        <w:rPr>
          <w:i/>
        </w:rPr>
        <w:t>kivonen</w:t>
      </w:r>
      <w:proofErr w:type="spellEnd"/>
      <w:r w:rsidR="00212188">
        <w:rPr>
          <w:i/>
        </w:rPr>
        <w:t>?</w:t>
      </w:r>
      <w:r w:rsidR="00212188">
        <w:t xml:space="preserve"> </w:t>
      </w:r>
      <w:proofErr w:type="gramStart"/>
      <w:r w:rsidR="00212188">
        <w:t>finské</w:t>
      </w:r>
      <w:proofErr w:type="gramEnd"/>
      <w:r w:rsidR="00212188">
        <w:t xml:space="preserve"> skladatelky</w:t>
      </w:r>
      <w:r w:rsidR="00292534">
        <w:t>, aranžérk</w:t>
      </w:r>
      <w:r w:rsidR="00212188">
        <w:t>y</w:t>
      </w:r>
      <w:r w:rsidR="00292534">
        <w:t>, hudební pedagožk</w:t>
      </w:r>
      <w:r w:rsidR="00212188">
        <w:t>y</w:t>
      </w:r>
      <w:r w:rsidR="00292534">
        <w:t xml:space="preserve"> a sbormistryně M. </w:t>
      </w:r>
      <w:proofErr w:type="spellStart"/>
      <w:r w:rsidR="00292534">
        <w:t>Makaroff</w:t>
      </w:r>
      <w:r w:rsidR="00212188">
        <w:t>ové</w:t>
      </w:r>
      <w:proofErr w:type="spellEnd"/>
      <w:r w:rsidR="00212188">
        <w:t xml:space="preserve">). I jejich „novinková“ skladba </w:t>
      </w:r>
      <w:r w:rsidR="00212188">
        <w:rPr>
          <w:i/>
        </w:rPr>
        <w:t xml:space="preserve">Soulad lásky </w:t>
      </w:r>
      <w:r w:rsidR="00212188">
        <w:t xml:space="preserve">patřila svým provedením k úspěšnějším. Sbor, který má </w:t>
      </w:r>
      <w:r w:rsidR="00E40703">
        <w:t xml:space="preserve">nečekaně jednotnou, zvukově </w:t>
      </w:r>
      <w:r w:rsidR="00212188">
        <w:t>sympatickou mužskou hlasovou sekci, zpívá s přesvědčivým, upřímným výrazem a až na drobné intonační kazy</w:t>
      </w:r>
      <w:r w:rsidR="00E40703">
        <w:t xml:space="preserve"> zvládl svůj program na velice dobré, zlaté úrovni.</w:t>
      </w:r>
    </w:p>
    <w:p w:rsidR="00C37DD2" w:rsidRDefault="00E40703" w:rsidP="008A4F18">
      <w:pPr>
        <w:pStyle w:val="Odstavecseseznamem"/>
        <w:ind w:left="0" w:firstLine="720"/>
        <w:jc w:val="both"/>
      </w:pPr>
      <w:r>
        <w:t xml:space="preserve">I smíšený sbor </w:t>
      </w:r>
      <w:r>
        <w:rPr>
          <w:b/>
        </w:rPr>
        <w:t xml:space="preserve">Salvátor – Chrudim </w:t>
      </w:r>
      <w:r>
        <w:t xml:space="preserve">(Jana Mimrová) se snažil zařadit do svého programu </w:t>
      </w:r>
      <w:r w:rsidR="006545E9">
        <w:t>méně známé</w:t>
      </w:r>
      <w:r>
        <w:t xml:space="preserve"> tituly současné sborové tvorby (např.</w:t>
      </w:r>
      <w:r w:rsidR="006545E9" w:rsidRPr="006545E9">
        <w:rPr>
          <w:i/>
        </w:rPr>
        <w:t xml:space="preserve"> </w:t>
      </w:r>
      <w:proofErr w:type="spellStart"/>
      <w:r w:rsidR="006545E9">
        <w:rPr>
          <w:i/>
        </w:rPr>
        <w:t>Northern</w:t>
      </w:r>
      <w:proofErr w:type="spellEnd"/>
      <w:r w:rsidR="006545E9">
        <w:rPr>
          <w:i/>
        </w:rPr>
        <w:t xml:space="preserve"> </w:t>
      </w:r>
      <w:proofErr w:type="spellStart"/>
      <w:r w:rsidR="006545E9">
        <w:rPr>
          <w:i/>
        </w:rPr>
        <w:t>lights</w:t>
      </w:r>
      <w:proofErr w:type="spellEnd"/>
      <w:r>
        <w:t xml:space="preserve"> norsk</w:t>
      </w:r>
      <w:r w:rsidR="006545E9">
        <w:t>ého</w:t>
      </w:r>
      <w:r>
        <w:t xml:space="preserve"> skladatel</w:t>
      </w:r>
      <w:r w:rsidR="006545E9">
        <w:t>e</w:t>
      </w:r>
      <w:r>
        <w:t xml:space="preserve"> O. </w:t>
      </w:r>
      <w:proofErr w:type="spellStart"/>
      <w:r>
        <w:t>Gjeil</w:t>
      </w:r>
      <w:r w:rsidR="006545E9">
        <w:t>a</w:t>
      </w:r>
      <w:proofErr w:type="spellEnd"/>
      <w:r>
        <w:t>). V tempově málo kontrastním programu z tematické oblasti duchovní hudby se výrazně projevily především pěvecké a intonační rezervy</w:t>
      </w:r>
      <w:r w:rsidR="000E360E">
        <w:t xml:space="preserve"> sboru, na nichž bude třeba ještě dál pracovat. V jejich interpretaci nevynikl</w:t>
      </w:r>
      <w:r w:rsidR="006545E9">
        <w:t>y</w:t>
      </w:r>
      <w:r w:rsidR="000E360E">
        <w:t xml:space="preserve"> dostatečně ani zajímavé „novinkové“ </w:t>
      </w:r>
      <w:r w:rsidR="000E360E">
        <w:rPr>
          <w:i/>
        </w:rPr>
        <w:t>Vokální varia</w:t>
      </w:r>
      <w:r w:rsidR="006545E9">
        <w:rPr>
          <w:i/>
        </w:rPr>
        <w:t>ce</w:t>
      </w:r>
      <w:r w:rsidR="000E360E">
        <w:rPr>
          <w:i/>
        </w:rPr>
        <w:t xml:space="preserve"> na chorál „Jezu Kriste“</w:t>
      </w:r>
      <w:r w:rsidR="000E360E">
        <w:t xml:space="preserve">.  Mé bodové hodnocení by </w:t>
      </w:r>
      <w:proofErr w:type="gramStart"/>
      <w:r w:rsidR="000E360E">
        <w:t>zařadilo</w:t>
      </w:r>
      <w:proofErr w:type="gramEnd"/>
      <w:r w:rsidR="000E360E">
        <w:t xml:space="preserve"> chrudimský Salvátor těsně pod hranici stříbrného pásma. </w:t>
      </w:r>
    </w:p>
    <w:p w:rsidR="00494E16" w:rsidRDefault="00923CA0" w:rsidP="008A4F18">
      <w:pPr>
        <w:pStyle w:val="Odstavecseseznamem"/>
        <w:ind w:left="0" w:firstLine="720"/>
        <w:jc w:val="both"/>
      </w:pPr>
      <w:r>
        <w:t xml:space="preserve">Nově otevřená soutěžní kategorie 2A pro velké smíšené sbory do 60 členů s „povinnou“ skladbou přilákala </w:t>
      </w:r>
      <w:r w:rsidR="006545E9">
        <w:t>bohužel</w:t>
      </w:r>
      <w:r>
        <w:t xml:space="preserve"> pouze jediný sbor – </w:t>
      </w:r>
      <w:r>
        <w:rPr>
          <w:b/>
        </w:rPr>
        <w:t xml:space="preserve">Školní sbor Gymnázia Teplice </w:t>
      </w:r>
      <w:proofErr w:type="spellStart"/>
      <w:r>
        <w:rPr>
          <w:b/>
        </w:rPr>
        <w:t>Canzonetta</w:t>
      </w:r>
      <w:proofErr w:type="spellEnd"/>
      <w:r>
        <w:rPr>
          <w:b/>
        </w:rPr>
        <w:t xml:space="preserve"> </w:t>
      </w:r>
      <w:r>
        <w:t>(</w:t>
      </w:r>
      <w:proofErr w:type="spellStart"/>
      <w:r>
        <w:t>sbm</w:t>
      </w:r>
      <w:proofErr w:type="spellEnd"/>
      <w:r>
        <w:t xml:space="preserve">. Květuše Martínková, Markéta Loskotová – klavír, Veronika Machovcová – příčná flétna, Kateřina Pilná – housle). Ani tento sbor však počtem svých členů nepřekročil příliš horní hranici kategorie komorních sborů. </w:t>
      </w:r>
      <w:proofErr w:type="spellStart"/>
      <w:r w:rsidR="00BE015C">
        <w:t>Canzonettu</w:t>
      </w:r>
      <w:proofErr w:type="spellEnd"/>
      <w:r w:rsidR="00BE015C">
        <w:t xml:space="preserve"> jsem slyšel v lednu tohoto roku při jejím úspěšném vystoupení na Mezinárodním soutěžním festivalu </w:t>
      </w:r>
      <w:proofErr w:type="spellStart"/>
      <w:r w:rsidR="00BE015C">
        <w:t>Iuventus</w:t>
      </w:r>
      <w:proofErr w:type="spellEnd"/>
      <w:r w:rsidR="00BE015C">
        <w:t xml:space="preserve"> in Praga </w:t>
      </w:r>
      <w:proofErr w:type="spellStart"/>
      <w:r w:rsidR="00BE015C">
        <w:t>cantat</w:t>
      </w:r>
      <w:proofErr w:type="spellEnd"/>
      <w:r w:rsidR="00BE015C">
        <w:t xml:space="preserve"> (zlaté pásmo a vítězství v kategorii mládežnických smíšených sborů). I jihlavské vystoupení se teplickým gymnazistům vydařilo. Sbor má příjemný, vyrovnaný zvuk postavený </w:t>
      </w:r>
      <w:r w:rsidR="00BE015C">
        <w:lastRenderedPageBreak/>
        <w:t xml:space="preserve">na velmi dobré, intonačně i barevně jednotné chlapecké sekci, dovede pracovat s frází (až na některé zbytečné nádechy před jejím vrcholem) a v dynamickém rozpětí </w:t>
      </w:r>
      <w:r w:rsidR="00BE015C" w:rsidRPr="006545E9">
        <w:rPr>
          <w:b/>
          <w:i/>
        </w:rPr>
        <w:t>p</w:t>
      </w:r>
      <w:r w:rsidR="00BE015C">
        <w:rPr>
          <w:i/>
        </w:rPr>
        <w:t xml:space="preserve"> – </w:t>
      </w:r>
      <w:proofErr w:type="spellStart"/>
      <w:r w:rsidR="00BE015C" w:rsidRPr="006545E9">
        <w:rPr>
          <w:b/>
          <w:i/>
        </w:rPr>
        <w:t>mf</w:t>
      </w:r>
      <w:proofErr w:type="spellEnd"/>
      <w:r w:rsidR="00BE015C">
        <w:rPr>
          <w:i/>
        </w:rPr>
        <w:t xml:space="preserve"> </w:t>
      </w:r>
      <w:r w:rsidR="00BE015C">
        <w:t xml:space="preserve">spolehlivě intonuje. </w:t>
      </w:r>
      <w:r w:rsidR="00C703F7">
        <w:t>Prv</w:t>
      </w:r>
      <w:r w:rsidR="006545E9">
        <w:t>á</w:t>
      </w:r>
      <w:r w:rsidR="00C703F7">
        <w:t xml:space="preserve"> část </w:t>
      </w:r>
      <w:r w:rsidR="00BE015C">
        <w:t>dobře sestavené</w:t>
      </w:r>
      <w:r w:rsidR="00C703F7">
        <w:t>ho</w:t>
      </w:r>
      <w:r w:rsidR="00BE015C">
        <w:t>, zajímavé</w:t>
      </w:r>
      <w:r w:rsidR="00C703F7">
        <w:t>ho</w:t>
      </w:r>
      <w:r w:rsidR="00BE015C">
        <w:t xml:space="preserve"> </w:t>
      </w:r>
      <w:r w:rsidR="00C703F7">
        <w:t>a dobře provedeného programu</w:t>
      </w:r>
      <w:r w:rsidR="00BE015C">
        <w:t xml:space="preserve"> (mj.</w:t>
      </w:r>
      <w:r w:rsidR="00C703F7">
        <w:t xml:space="preserve"> novinka M. Troupa </w:t>
      </w:r>
      <w:r w:rsidR="00C703F7">
        <w:rPr>
          <w:i/>
        </w:rPr>
        <w:t xml:space="preserve">Golem </w:t>
      </w:r>
      <w:r w:rsidR="00C703F7">
        <w:t xml:space="preserve">na text E. Frynty z Mezinárodní skladatelské soutěže Opava </w:t>
      </w:r>
      <w:proofErr w:type="spellStart"/>
      <w:r w:rsidR="00C703F7">
        <w:t>cantat</w:t>
      </w:r>
      <w:proofErr w:type="spellEnd"/>
      <w:r w:rsidR="00C703F7">
        <w:t xml:space="preserve"> 2015, nebo již zmíněná skladba </w:t>
      </w:r>
      <w:r w:rsidR="00C703F7">
        <w:rPr>
          <w:i/>
        </w:rPr>
        <w:t xml:space="preserve">Kala </w:t>
      </w:r>
      <w:proofErr w:type="spellStart"/>
      <w:r w:rsidR="00C703F7">
        <w:rPr>
          <w:i/>
        </w:rPr>
        <w:t>Kallá</w:t>
      </w:r>
      <w:proofErr w:type="spellEnd"/>
      <w:r w:rsidR="00C703F7">
        <w:rPr>
          <w:i/>
        </w:rPr>
        <w:t xml:space="preserve"> </w:t>
      </w:r>
      <w:r w:rsidR="00C703F7">
        <w:t xml:space="preserve">E. </w:t>
      </w:r>
      <w:proofErr w:type="spellStart"/>
      <w:r w:rsidR="00C703F7">
        <w:t>Whitacrea</w:t>
      </w:r>
      <w:proofErr w:type="spellEnd"/>
      <w:r w:rsidR="00C703F7">
        <w:t xml:space="preserve">) postrádala poněkud živelnější, pravdivější výraz. Až závěrečná </w:t>
      </w:r>
      <w:r w:rsidR="00C703F7">
        <w:rPr>
          <w:i/>
        </w:rPr>
        <w:t xml:space="preserve">Směs populárních melodií </w:t>
      </w:r>
      <w:r w:rsidR="00C703F7">
        <w:t xml:space="preserve">kolektivu autorů probudila sbor k přirozenému, působivému prožitku a pomohla mu navázat důvěrný kontakt s posluchači. Jejich „novinková“ skladba </w:t>
      </w:r>
      <w:proofErr w:type="spellStart"/>
      <w:r w:rsidR="00C703F7">
        <w:rPr>
          <w:i/>
        </w:rPr>
        <w:t>Adoro</w:t>
      </w:r>
      <w:proofErr w:type="spellEnd"/>
      <w:r w:rsidR="00C703F7">
        <w:rPr>
          <w:i/>
        </w:rPr>
        <w:t xml:space="preserve"> </w:t>
      </w:r>
      <w:proofErr w:type="spellStart"/>
      <w:r w:rsidR="00C703F7">
        <w:rPr>
          <w:i/>
        </w:rPr>
        <w:t>te</w:t>
      </w:r>
      <w:proofErr w:type="spellEnd"/>
      <w:r w:rsidR="00C703F7">
        <w:rPr>
          <w:i/>
        </w:rPr>
        <w:t xml:space="preserve"> </w:t>
      </w:r>
      <w:proofErr w:type="spellStart"/>
      <w:r w:rsidR="00C703F7">
        <w:rPr>
          <w:i/>
        </w:rPr>
        <w:t>devote</w:t>
      </w:r>
      <w:proofErr w:type="spellEnd"/>
      <w:r w:rsidR="00C703F7">
        <w:rPr>
          <w:i/>
        </w:rPr>
        <w:t xml:space="preserve"> </w:t>
      </w:r>
      <w:r w:rsidR="00C703F7" w:rsidRPr="00C703F7">
        <w:t>sv</w:t>
      </w:r>
      <w:r w:rsidR="006545E9">
        <w:t>ou</w:t>
      </w:r>
      <w:r w:rsidR="00494E16">
        <w:t xml:space="preserve"> spíše</w:t>
      </w:r>
      <w:r w:rsidR="00C703F7" w:rsidRPr="00C703F7">
        <w:t xml:space="preserve"> tradiční</w:t>
      </w:r>
      <w:r w:rsidR="00494E16">
        <w:t xml:space="preserve"> </w:t>
      </w:r>
      <w:proofErr w:type="spellStart"/>
      <w:proofErr w:type="gramStart"/>
      <w:r w:rsidR="00494E16">
        <w:t>rytmicko</w:t>
      </w:r>
      <w:proofErr w:type="spellEnd"/>
      <w:proofErr w:type="gramEnd"/>
      <w:r w:rsidR="00494E16">
        <w:t>–</w:t>
      </w:r>
      <w:proofErr w:type="gramStart"/>
      <w:r w:rsidR="00494E16">
        <w:t>melodick</w:t>
      </w:r>
      <w:r w:rsidR="00CF6EA4">
        <w:t>ou</w:t>
      </w:r>
      <w:proofErr w:type="gramEnd"/>
      <w:r w:rsidR="00494E16">
        <w:t xml:space="preserve"> podob</w:t>
      </w:r>
      <w:r w:rsidR="006545E9">
        <w:t>ou</w:t>
      </w:r>
      <w:r w:rsidR="00494E16">
        <w:t xml:space="preserve"> příliš </w:t>
      </w:r>
      <w:r w:rsidR="006545E9">
        <w:t>nezaujala</w:t>
      </w:r>
      <w:r w:rsidR="00494E16">
        <w:t>. Ale celkově velmi dobré vystoupení – v mém hodnocení zlaté pásmo.</w:t>
      </w:r>
    </w:p>
    <w:p w:rsidR="00493475" w:rsidRDefault="00494E16" w:rsidP="008A4F18">
      <w:pPr>
        <w:pStyle w:val="Odstavecseseznamem"/>
        <w:ind w:left="0" w:firstLine="720"/>
        <w:jc w:val="both"/>
      </w:pPr>
      <w:r>
        <w:t>Kategorie 1B – Komorní sbory (mužské</w:t>
      </w:r>
      <w:r w:rsidR="00CF6EA4">
        <w:t>,</w:t>
      </w:r>
      <w:r>
        <w:t xml:space="preserve"> ženské, smíšené) měla celkem 3 účastníky</w:t>
      </w:r>
      <w:r w:rsidR="006545E9">
        <w:t xml:space="preserve"> (</w:t>
      </w:r>
      <w:r w:rsidR="00080DCA">
        <w:t>jeden</w:t>
      </w:r>
      <w:r w:rsidR="006545E9">
        <w:t xml:space="preserve"> ze </w:t>
      </w:r>
      <w:r>
        <w:t>zahraniční</w:t>
      </w:r>
      <w:r w:rsidR="006545E9">
        <w:t>ch sborů –</w:t>
      </w:r>
      <w:r>
        <w:t xml:space="preserve"> </w:t>
      </w:r>
      <w:proofErr w:type="spellStart"/>
      <w:r>
        <w:t>Kameleon</w:t>
      </w:r>
      <w:proofErr w:type="spellEnd"/>
      <w:r>
        <w:t xml:space="preserve"> </w:t>
      </w:r>
      <w:proofErr w:type="spellStart"/>
      <w:r>
        <w:t>Sieraków</w:t>
      </w:r>
      <w:proofErr w:type="spellEnd"/>
      <w:r>
        <w:t xml:space="preserve"> svou účast na poslední chvíli odřekl)</w:t>
      </w:r>
      <w:r w:rsidR="006545E9">
        <w:t>.</w:t>
      </w:r>
      <w:r>
        <w:t xml:space="preserve"> </w:t>
      </w:r>
      <w:r w:rsidR="00080DCA">
        <w:t>Druhý p</w:t>
      </w:r>
      <w:r>
        <w:t xml:space="preserve">olský smíšený sbor </w:t>
      </w:r>
      <w:r>
        <w:rPr>
          <w:b/>
        </w:rPr>
        <w:t xml:space="preserve">Kolo zpěvu Boleslava </w:t>
      </w:r>
      <w:proofErr w:type="spellStart"/>
      <w:r>
        <w:rPr>
          <w:b/>
        </w:rPr>
        <w:t>Dembinského</w:t>
      </w:r>
      <w:proofErr w:type="spellEnd"/>
      <w:r>
        <w:rPr>
          <w:b/>
        </w:rPr>
        <w:t xml:space="preserve">, </w:t>
      </w:r>
      <w:proofErr w:type="spellStart"/>
      <w:r>
        <w:rPr>
          <w:b/>
        </w:rPr>
        <w:t>Miejska</w:t>
      </w:r>
      <w:proofErr w:type="spellEnd"/>
      <w:r>
        <w:rPr>
          <w:b/>
        </w:rPr>
        <w:t xml:space="preserve"> </w:t>
      </w:r>
      <w:proofErr w:type="spellStart"/>
      <w:r>
        <w:rPr>
          <w:b/>
        </w:rPr>
        <w:t>Górka</w:t>
      </w:r>
      <w:proofErr w:type="spellEnd"/>
      <w:r>
        <w:rPr>
          <w:b/>
        </w:rPr>
        <w:t xml:space="preserve"> </w:t>
      </w:r>
      <w:r>
        <w:t>(</w:t>
      </w:r>
      <w:proofErr w:type="spellStart"/>
      <w:r>
        <w:t>Jowita</w:t>
      </w:r>
      <w:proofErr w:type="spellEnd"/>
      <w:r>
        <w:t xml:space="preserve"> </w:t>
      </w:r>
      <w:proofErr w:type="spellStart"/>
      <w:r>
        <w:t>Augustyniaková</w:t>
      </w:r>
      <w:proofErr w:type="spellEnd"/>
      <w:r>
        <w:t xml:space="preserve">) větším </w:t>
      </w:r>
      <w:r w:rsidRPr="00494E16">
        <w:t>počtem svých zpěváků</w:t>
      </w:r>
      <w:r>
        <w:t xml:space="preserve"> do této kategorie vlastně nepatřil. Jejich výkon však zdaleka nedosahoval úrovně domácích sborů</w:t>
      </w:r>
      <w:r w:rsidR="00080DCA">
        <w:t>,</w:t>
      </w:r>
      <w:r>
        <w:t xml:space="preserve"> a není třeba jej v těchto poznámkách komentovat.</w:t>
      </w:r>
      <w:r w:rsidR="00752ECA">
        <w:t xml:space="preserve"> Oba zbývající sbory této kategorie – komorní dívčí sbor </w:t>
      </w:r>
      <w:r w:rsidR="00752ECA">
        <w:rPr>
          <w:b/>
        </w:rPr>
        <w:t xml:space="preserve">Mládí Jablonec nad Jizerou </w:t>
      </w:r>
      <w:r w:rsidR="00752ECA">
        <w:t xml:space="preserve">(Květa </w:t>
      </w:r>
      <w:proofErr w:type="spellStart"/>
      <w:r w:rsidR="00752ECA">
        <w:t>Kavánová</w:t>
      </w:r>
      <w:proofErr w:type="spellEnd"/>
      <w:r w:rsidR="00752ECA">
        <w:t xml:space="preserve">) a </w:t>
      </w:r>
      <w:r w:rsidR="00752ECA">
        <w:rPr>
          <w:b/>
        </w:rPr>
        <w:t xml:space="preserve">Komorní smíšený sbor NONA UJEP Ústí nad Labem </w:t>
      </w:r>
      <w:r w:rsidR="00752ECA">
        <w:t>(</w:t>
      </w:r>
      <w:proofErr w:type="spellStart"/>
      <w:r w:rsidR="00752ECA">
        <w:t>dir</w:t>
      </w:r>
      <w:proofErr w:type="spellEnd"/>
      <w:r w:rsidR="00752ECA">
        <w:t xml:space="preserve">. Luboš, Hána a Pavel Zmátlo, </w:t>
      </w:r>
      <w:proofErr w:type="spellStart"/>
      <w:r w:rsidR="00752ECA">
        <w:t>Vladímír</w:t>
      </w:r>
      <w:proofErr w:type="spellEnd"/>
      <w:r w:rsidR="00752ECA">
        <w:t xml:space="preserve"> Kuželka, Luboš Hána – klavír) skončily po velmi dobrých, vyrovnaných výkonech (NONA ztratila 1 bod za zpěv z not) na </w:t>
      </w:r>
      <w:r w:rsidR="00080DCA">
        <w:t>podobném</w:t>
      </w:r>
      <w:r w:rsidR="00752ECA">
        <w:t xml:space="preserve"> zlatém bodovém zisku.  </w:t>
      </w:r>
    </w:p>
    <w:p w:rsidR="00923CA0" w:rsidRDefault="00493475" w:rsidP="008A4F18">
      <w:pPr>
        <w:pStyle w:val="Odstavecseseznamem"/>
        <w:ind w:left="0" w:firstLine="720"/>
        <w:jc w:val="both"/>
      </w:pPr>
      <w:r>
        <w:t xml:space="preserve">Jablonecké </w:t>
      </w:r>
      <w:r w:rsidR="00752ECA" w:rsidRPr="00493475">
        <w:rPr>
          <w:b/>
        </w:rPr>
        <w:t>Mládí</w:t>
      </w:r>
      <w:r w:rsidR="00752ECA">
        <w:t xml:space="preserve"> nemělo příliš originální soutěžní program, ale jejich interpretace </w:t>
      </w:r>
      <w:r w:rsidR="00080DCA">
        <w:t xml:space="preserve">skladby </w:t>
      </w:r>
      <w:proofErr w:type="spellStart"/>
      <w:r w:rsidR="00752ECA">
        <w:rPr>
          <w:i/>
        </w:rPr>
        <w:t>Fujareč</w:t>
      </w:r>
      <w:r w:rsidR="00080DCA">
        <w:rPr>
          <w:i/>
        </w:rPr>
        <w:t>ka</w:t>
      </w:r>
      <w:proofErr w:type="spellEnd"/>
      <w:r w:rsidR="00752ECA">
        <w:rPr>
          <w:i/>
        </w:rPr>
        <w:t xml:space="preserve"> </w:t>
      </w:r>
      <w:r w:rsidR="00752ECA">
        <w:t xml:space="preserve">J. </w:t>
      </w:r>
      <w:proofErr w:type="spellStart"/>
      <w:r w:rsidR="00752ECA">
        <w:t>Bernátka</w:t>
      </w:r>
      <w:proofErr w:type="spellEnd"/>
      <w:r w:rsidR="00752ECA">
        <w:t xml:space="preserve"> nebo dvou částí z cyklu </w:t>
      </w:r>
      <w:r w:rsidR="00752ECA">
        <w:rPr>
          <w:i/>
        </w:rPr>
        <w:t xml:space="preserve">Čtyři valašské motivy </w:t>
      </w:r>
      <w:r w:rsidR="00752ECA">
        <w:t xml:space="preserve">F. </w:t>
      </w:r>
      <w:r>
        <w:t>T</w:t>
      </w:r>
      <w:r w:rsidR="00752ECA">
        <w:t>rnky rozhodně potěšily.</w:t>
      </w:r>
      <w:r>
        <w:t xml:space="preserve"> Plánovanou část </w:t>
      </w:r>
      <w:r>
        <w:rPr>
          <w:i/>
        </w:rPr>
        <w:t xml:space="preserve">Dona </w:t>
      </w:r>
      <w:proofErr w:type="spellStart"/>
      <w:r>
        <w:rPr>
          <w:i/>
        </w:rPr>
        <w:t>nobis</w:t>
      </w:r>
      <w:proofErr w:type="spellEnd"/>
      <w:r>
        <w:rPr>
          <w:i/>
        </w:rPr>
        <w:t xml:space="preserve"> </w:t>
      </w:r>
      <w:proofErr w:type="spellStart"/>
      <w:r>
        <w:rPr>
          <w:i/>
        </w:rPr>
        <w:t>pacem</w:t>
      </w:r>
      <w:proofErr w:type="spellEnd"/>
      <w:r>
        <w:rPr>
          <w:i/>
        </w:rPr>
        <w:t xml:space="preserve"> </w:t>
      </w:r>
      <w:r w:rsidRPr="00493475">
        <w:t>z Mozartovy</w:t>
      </w:r>
      <w:r>
        <w:rPr>
          <w:i/>
        </w:rPr>
        <w:t xml:space="preserve"> </w:t>
      </w:r>
      <w:proofErr w:type="spellStart"/>
      <w:r>
        <w:rPr>
          <w:i/>
        </w:rPr>
        <w:t>Missa</w:t>
      </w:r>
      <w:proofErr w:type="spellEnd"/>
      <w:r>
        <w:rPr>
          <w:i/>
        </w:rPr>
        <w:t xml:space="preserve"> brevis </w:t>
      </w:r>
      <w:r w:rsidRPr="00493475">
        <w:t>nahradil sbor</w:t>
      </w:r>
      <w:r w:rsidR="00494E16" w:rsidRPr="00493475">
        <w:t xml:space="preserve"> </w:t>
      </w:r>
      <w:r>
        <w:t xml:space="preserve">na počest nedávno zemřelého P. Jurkoviče jeho oblíbeným </w:t>
      </w:r>
      <w:r>
        <w:rPr>
          <w:i/>
        </w:rPr>
        <w:t>Ptačím koncertem</w:t>
      </w:r>
      <w:r>
        <w:t>, v němž představil i své velmi dobré sólistky. Sbor spolehlivě intonuje</w:t>
      </w:r>
      <w:r w:rsidR="00080DCA">
        <w:t xml:space="preserve"> a</w:t>
      </w:r>
      <w:r>
        <w:t xml:space="preserve"> umí dobře pracovat s dynamikou (jeho </w:t>
      </w:r>
      <w:r w:rsidRPr="00493475">
        <w:rPr>
          <w:b/>
          <w:i/>
        </w:rPr>
        <w:t>f</w:t>
      </w:r>
      <w:r>
        <w:rPr>
          <w:i/>
        </w:rPr>
        <w:t xml:space="preserve"> </w:t>
      </w:r>
      <w:r>
        <w:t>by vša</w:t>
      </w:r>
      <w:r w:rsidR="00080DCA">
        <w:t>k potřebovalo poněkud vylehčit). U</w:t>
      </w:r>
      <w:r>
        <w:t xml:space="preserve">rčité rezervy má však někdy ještě v přirozené deklamaci (např. A. Dvořák: </w:t>
      </w:r>
      <w:proofErr w:type="spellStart"/>
      <w:r>
        <w:rPr>
          <w:i/>
        </w:rPr>
        <w:t>Dyby</w:t>
      </w:r>
      <w:proofErr w:type="spellEnd"/>
      <w:r>
        <w:rPr>
          <w:i/>
        </w:rPr>
        <w:t xml:space="preserve"> byla kosa </w:t>
      </w:r>
      <w:proofErr w:type="spellStart"/>
      <w:r>
        <w:rPr>
          <w:i/>
        </w:rPr>
        <w:t>nabróšená</w:t>
      </w:r>
      <w:proofErr w:type="spellEnd"/>
      <w:r>
        <w:t>).</w:t>
      </w:r>
    </w:p>
    <w:p w:rsidR="00493475" w:rsidRDefault="00636634" w:rsidP="008A4F18">
      <w:pPr>
        <w:pStyle w:val="Odstavecseseznamem"/>
        <w:ind w:left="0" w:firstLine="720"/>
        <w:jc w:val="both"/>
      </w:pPr>
      <w:r>
        <w:t xml:space="preserve">Velmi originální program si pro své soutěžní vystoupení připravila ústecká </w:t>
      </w:r>
      <w:r>
        <w:rPr>
          <w:b/>
        </w:rPr>
        <w:t xml:space="preserve">NONA </w:t>
      </w:r>
      <w:r>
        <w:t xml:space="preserve">(např. skladba již zmíněné finské skladatelky M. </w:t>
      </w:r>
      <w:proofErr w:type="spellStart"/>
      <w:r>
        <w:t>Makaroffové</w:t>
      </w:r>
      <w:proofErr w:type="spellEnd"/>
      <w:r>
        <w:t xml:space="preserve">: </w:t>
      </w:r>
      <w:proofErr w:type="spellStart"/>
      <w:r>
        <w:rPr>
          <w:i/>
        </w:rPr>
        <w:t>Armottoman</w:t>
      </w:r>
      <w:proofErr w:type="spellEnd"/>
      <w:r>
        <w:rPr>
          <w:i/>
        </w:rPr>
        <w:t xml:space="preserve">, </w:t>
      </w:r>
      <w:r w:rsidRPr="00636634">
        <w:t>píseň</w:t>
      </w:r>
      <w:r w:rsidRPr="00636634">
        <w:rPr>
          <w:i/>
        </w:rPr>
        <w:t xml:space="preserve"> Run to </w:t>
      </w:r>
      <w:proofErr w:type="spellStart"/>
      <w:r w:rsidRPr="00636634">
        <w:rPr>
          <w:i/>
        </w:rPr>
        <w:t>you</w:t>
      </w:r>
      <w:proofErr w:type="spellEnd"/>
      <w:r>
        <w:t xml:space="preserve">  amerického písňového skladatele, saxofonisty, </w:t>
      </w:r>
      <w:proofErr w:type="spellStart"/>
      <w:r>
        <w:t>beatboxera</w:t>
      </w:r>
      <w:proofErr w:type="spellEnd"/>
      <w:r>
        <w:t xml:space="preserve"> a zpěváka K. </w:t>
      </w:r>
      <w:proofErr w:type="spellStart"/>
      <w:r>
        <w:t>Olusoly</w:t>
      </w:r>
      <w:proofErr w:type="spellEnd"/>
      <w:r>
        <w:t xml:space="preserve">, výběr z cyklu </w:t>
      </w:r>
      <w:proofErr w:type="spellStart"/>
      <w:r>
        <w:rPr>
          <w:i/>
        </w:rPr>
        <w:t>Liebeslieder</w:t>
      </w:r>
      <w:proofErr w:type="spellEnd"/>
      <w:r>
        <w:rPr>
          <w:i/>
        </w:rPr>
        <w:t xml:space="preserve"> </w:t>
      </w:r>
      <w:proofErr w:type="spellStart"/>
      <w:r>
        <w:rPr>
          <w:i/>
        </w:rPr>
        <w:t>Walzer</w:t>
      </w:r>
      <w:proofErr w:type="spellEnd"/>
      <w:r>
        <w:rPr>
          <w:i/>
        </w:rPr>
        <w:t xml:space="preserve"> </w:t>
      </w:r>
      <w:r>
        <w:t xml:space="preserve">J. Brahmse, nebo píseň </w:t>
      </w:r>
      <w:r w:rsidR="00A53BA5">
        <w:t xml:space="preserve">německé hudební </w:t>
      </w:r>
      <w:r>
        <w:t xml:space="preserve">skupiny </w:t>
      </w:r>
      <w:proofErr w:type="spellStart"/>
      <w:r>
        <w:t>Rammstein</w:t>
      </w:r>
      <w:proofErr w:type="spellEnd"/>
      <w:r>
        <w:t xml:space="preserve"> </w:t>
      </w:r>
      <w:proofErr w:type="spellStart"/>
      <w:r>
        <w:rPr>
          <w:i/>
        </w:rPr>
        <w:t>Engel</w:t>
      </w:r>
      <w:proofErr w:type="spellEnd"/>
      <w:r>
        <w:rPr>
          <w:i/>
        </w:rPr>
        <w:t xml:space="preserve"> </w:t>
      </w:r>
      <w:r>
        <w:t xml:space="preserve">v úpravě O. </w:t>
      </w:r>
      <w:proofErr w:type="spellStart"/>
      <w:r>
        <w:t>Giese</w:t>
      </w:r>
      <w:proofErr w:type="spellEnd"/>
      <w:r>
        <w:t>).</w:t>
      </w:r>
      <w:r w:rsidR="005306FE">
        <w:t xml:space="preserve"> Zvuk sboru poněkud trpí ne</w:t>
      </w:r>
      <w:r w:rsidR="00080DCA">
        <w:t>dozrálostí</w:t>
      </w:r>
      <w:r w:rsidR="005306FE">
        <w:t xml:space="preserve"> hlasů mužské sekce a určité rezervy </w:t>
      </w:r>
      <w:r w:rsidR="00080DCA">
        <w:t xml:space="preserve">se objevují </w:t>
      </w:r>
      <w:r w:rsidR="005306FE">
        <w:t xml:space="preserve">někdy </w:t>
      </w:r>
      <w:r w:rsidR="00080DCA">
        <w:t xml:space="preserve">i </w:t>
      </w:r>
      <w:r w:rsidR="005306FE">
        <w:t xml:space="preserve">v intonační dokonalosti sopránové skupiny. </w:t>
      </w:r>
      <w:r w:rsidR="00080DCA">
        <w:t>Využívá však správně potřebné</w:t>
      </w:r>
      <w:r w:rsidR="005306FE">
        <w:t xml:space="preserve"> dynamické rozpětí sborového zvuku, zpívá stylově, s chutí.</w:t>
      </w:r>
    </w:p>
    <w:p w:rsidR="008F4CBB" w:rsidRDefault="00A53BA5" w:rsidP="008A4F18">
      <w:pPr>
        <w:pStyle w:val="Odstavecseseznamem"/>
        <w:ind w:left="0" w:firstLine="720"/>
        <w:jc w:val="both"/>
      </w:pPr>
      <w:r>
        <w:t>Zvláštní zmínku si zaslouží dirigentské výkony sbormistrů soutěžících sborů, na nichž jsou postaveny i jejich sborové interpretační úspěchy. Pochvalu za svůj trvalý dir</w:t>
      </w:r>
      <w:r w:rsidR="00CF6EA4">
        <w:t>i</w:t>
      </w:r>
      <w:r>
        <w:t>gentský růst si zaslouží všichni. Zvlášť bych však kromě profesionálních sborových dirigentů chtěl vyzdvihnout např. výkony Jana Zapletala, Heleny Kaločové, Květuše Martínkové nebo Petry Nové. Poprvé jsem viděl při sbormistrovské práci mladého Jana Rybáře</w:t>
      </w:r>
      <w:r w:rsidR="00080DCA">
        <w:t xml:space="preserve"> nebo Pavla Zmátla</w:t>
      </w:r>
      <w:r>
        <w:t>, kte</w:t>
      </w:r>
      <w:r w:rsidR="0066092B">
        <w:t>ří</w:t>
      </w:r>
      <w:r>
        <w:t xml:space="preserve"> m</w:t>
      </w:r>
      <w:r w:rsidR="0066092B">
        <w:t>ají</w:t>
      </w:r>
      <w:r>
        <w:t xml:space="preserve"> rozhodně talent, </w:t>
      </w:r>
      <w:r w:rsidR="008F4CBB">
        <w:t xml:space="preserve">dobře cítí hudbu, </w:t>
      </w:r>
      <w:r w:rsidR="0066092B">
        <w:t>a budou-li na sobě pracovat, jistě o nich brzy ještě uslyšíme</w:t>
      </w:r>
      <w:r w:rsidR="008F4CBB">
        <w:t>.</w:t>
      </w:r>
    </w:p>
    <w:p w:rsidR="005929DA" w:rsidRDefault="008F4CBB" w:rsidP="008F4CBB">
      <w:pPr>
        <w:pStyle w:val="Odstavecseseznamem"/>
        <w:ind w:left="0"/>
        <w:jc w:val="both"/>
      </w:pPr>
      <w:r>
        <w:tab/>
        <w:t xml:space="preserve">Tolik tedy několik poznámek k soutěžním výkonům. Věřím, že s velkým zájmem se setkal </w:t>
      </w:r>
      <w:r w:rsidR="005929DA">
        <w:t xml:space="preserve">odpolední </w:t>
      </w:r>
      <w:r>
        <w:t>ateliér Jana Staňka „O alikvotním zpěvu a zvuku pěveckého sboru“, který jsem bohužel nestihl navštívit. Ale s jeho tematikou jsem měl příležitost se již několikrát v předchozích letech seznámit</w:t>
      </w:r>
      <w:r w:rsidR="005929DA">
        <w:t xml:space="preserve"> a jsem přesvědčen o tom, že si získal neméně úspěšnou pozornost, jaké se těší v zahraničí.</w:t>
      </w:r>
    </w:p>
    <w:p w:rsidR="00A53BA5" w:rsidRDefault="005929DA" w:rsidP="008F4CBB">
      <w:pPr>
        <w:pStyle w:val="Odstavecseseznamem"/>
        <w:ind w:left="0"/>
        <w:jc w:val="both"/>
      </w:pPr>
      <w:r>
        <w:lastRenderedPageBreak/>
        <w:tab/>
        <w:t xml:space="preserve">Velkým zážitkem byla pro mne prvá část 2. </w:t>
      </w:r>
      <w:r w:rsidR="0066092B">
        <w:t xml:space="preserve">večerního </w:t>
      </w:r>
      <w:r>
        <w:t>festivalového koncertu v divadelním sále jihlavského Domu kultury</w:t>
      </w:r>
      <w:r w:rsidR="006A1821">
        <w:t xml:space="preserve">, jehož se zúčastnila i zástupkyně MK ČR paní Ivana Vozková, ředitelka NIPOS Mgr. Lenka Lázňovská, primátor statutárního města Jihlavy PaedDr. Ing. Rudolf Chloupek a další čestní hosté, jako </w:t>
      </w:r>
      <w:r w:rsidR="0066092B">
        <w:t xml:space="preserve">např. </w:t>
      </w:r>
      <w:r w:rsidR="00BE6775">
        <w:t>čeští sbormistrovští nestoři</w:t>
      </w:r>
      <w:r w:rsidR="006A1821">
        <w:t xml:space="preserve"> Jan Kasal</w:t>
      </w:r>
      <w:r w:rsidR="00BE6775">
        <w:t xml:space="preserve"> a Bohuslav</w:t>
      </w:r>
      <w:bookmarkStart w:id="0" w:name="_GoBack"/>
      <w:bookmarkEnd w:id="0"/>
      <w:r w:rsidR="00BE6775">
        <w:t xml:space="preserve"> </w:t>
      </w:r>
      <w:proofErr w:type="spellStart"/>
      <w:r w:rsidR="00BE6775">
        <w:t>Korejs</w:t>
      </w:r>
      <w:proofErr w:type="spellEnd"/>
      <w:r w:rsidR="006A1821">
        <w:t xml:space="preserve"> nebo hudební skladatelé Jiří </w:t>
      </w:r>
      <w:proofErr w:type="spellStart"/>
      <w:r w:rsidR="006A1821">
        <w:t>Teml</w:t>
      </w:r>
      <w:proofErr w:type="spellEnd"/>
      <w:r w:rsidR="006A1821">
        <w:t xml:space="preserve"> a Jan </w:t>
      </w:r>
      <w:proofErr w:type="spellStart"/>
      <w:r w:rsidR="006A1821">
        <w:t>Vičar</w:t>
      </w:r>
      <w:proofErr w:type="spellEnd"/>
      <w:r>
        <w:t xml:space="preserve">. </w:t>
      </w:r>
      <w:r>
        <w:rPr>
          <w:b/>
        </w:rPr>
        <w:t xml:space="preserve">Smíšený sbor </w:t>
      </w:r>
      <w:proofErr w:type="spellStart"/>
      <w:r>
        <w:rPr>
          <w:b/>
        </w:rPr>
        <w:t>Gaudeamus</w:t>
      </w:r>
      <w:proofErr w:type="spellEnd"/>
      <w:r>
        <w:rPr>
          <w:b/>
        </w:rPr>
        <w:t xml:space="preserve"> Brno </w:t>
      </w:r>
      <w:r>
        <w:t xml:space="preserve">jsem po jeho obrovském úspěchu na IFAS 2002 v Pardubicích (Laureát Grand Prix, zlatá pásma v kategoriích smíšených sborů a folkloru a tři další zvláštní ceny) ztratil z dohledu a </w:t>
      </w:r>
      <w:r w:rsidR="001D3CC4">
        <w:t>po určitou dobu jsem o něm vlastně ani neslyšel. Jeho jihlavské vystoupení však překonalo všechna má očekávání. Sbor patří v současné době jistě k tomu nejlepšímu, co v oblasti našeho smíšeného neprofesionálního sborového umění máme: skvělý</w:t>
      </w:r>
      <w:r w:rsidR="00DA1EF5">
        <w:t>, mladý</w:t>
      </w:r>
      <w:r w:rsidR="001D3CC4">
        <w:t xml:space="preserve"> zvuk, vynikající pěvecká technika, dokonalá dynamická hierarchie hlasů a promyšlená práce s dynamikou při výstavbě frází a skladeb jako celku, působivý </w:t>
      </w:r>
      <w:proofErr w:type="gramStart"/>
      <w:r w:rsidR="001D3CC4">
        <w:t>výraz,... Velká</w:t>
      </w:r>
      <w:proofErr w:type="gramEnd"/>
      <w:r w:rsidR="001D3CC4">
        <w:t xml:space="preserve"> upřímná gratulace! </w:t>
      </w:r>
      <w:r w:rsidR="00926527">
        <w:t>Hlavní</w:t>
      </w:r>
      <w:r w:rsidR="001D3CC4">
        <w:t xml:space="preserve"> zásluhu na tomto uměleckém úspěchu (P. Eben: </w:t>
      </w:r>
      <w:r w:rsidR="001D3CC4">
        <w:rPr>
          <w:i/>
        </w:rPr>
        <w:t>Starodávné čarování milému</w:t>
      </w:r>
      <w:r w:rsidR="001D3CC4">
        <w:t xml:space="preserve">, V. Novák: </w:t>
      </w:r>
      <w:r w:rsidR="001D3CC4">
        <w:rPr>
          <w:i/>
        </w:rPr>
        <w:t xml:space="preserve">Moravské balady, op. 19 a 23, Zakletá dcera, </w:t>
      </w:r>
      <w:proofErr w:type="spellStart"/>
      <w:r w:rsidR="001D3CC4">
        <w:rPr>
          <w:i/>
        </w:rPr>
        <w:t>Neščasná</w:t>
      </w:r>
      <w:proofErr w:type="spellEnd"/>
      <w:r w:rsidR="001D3CC4">
        <w:rPr>
          <w:i/>
        </w:rPr>
        <w:t xml:space="preserve"> </w:t>
      </w:r>
      <w:proofErr w:type="spellStart"/>
      <w:r w:rsidR="001D3CC4">
        <w:rPr>
          <w:i/>
        </w:rPr>
        <w:t>vojnaI</w:t>
      </w:r>
      <w:proofErr w:type="spellEnd"/>
      <w:r w:rsidR="001D3CC4" w:rsidRPr="001D3CC4">
        <w:t xml:space="preserve">) mají </w:t>
      </w:r>
      <w:r w:rsidR="00926527">
        <w:t xml:space="preserve">nepochybně </w:t>
      </w:r>
      <w:r w:rsidR="001D3CC4" w:rsidRPr="001D3CC4">
        <w:t xml:space="preserve">vynikající mladé </w:t>
      </w:r>
      <w:r w:rsidR="001D3CC4">
        <w:t>sbormistryně</w:t>
      </w:r>
      <w:r w:rsidR="00A53BA5" w:rsidRPr="001D3CC4">
        <w:t xml:space="preserve"> </w:t>
      </w:r>
      <w:r w:rsidR="001D3CC4">
        <w:t xml:space="preserve"> </w:t>
      </w:r>
      <w:proofErr w:type="spellStart"/>
      <w:r w:rsidR="001D3CC4">
        <w:t>Daša</w:t>
      </w:r>
      <w:proofErr w:type="spellEnd"/>
      <w:r w:rsidR="001D3CC4">
        <w:t xml:space="preserve"> Karasová a Martina Kirová (Jitka </w:t>
      </w:r>
      <w:proofErr w:type="spellStart"/>
      <w:r w:rsidR="001D3CC4">
        <w:t>Houfová</w:t>
      </w:r>
      <w:proofErr w:type="spellEnd"/>
      <w:r w:rsidR="001D3CC4">
        <w:t xml:space="preserve">, </w:t>
      </w:r>
      <w:proofErr w:type="spellStart"/>
      <w:r w:rsidR="001D3CC4">
        <w:t>Daša</w:t>
      </w:r>
      <w:proofErr w:type="spellEnd"/>
      <w:r w:rsidR="001D3CC4">
        <w:t xml:space="preserve"> Karasová – klavír)</w:t>
      </w:r>
      <w:r w:rsidR="00DA1EF5">
        <w:t>. Přesvědčivá, inspirující, technicky výborná sbormistrovská práce.</w:t>
      </w:r>
    </w:p>
    <w:p w:rsidR="00DA1EF5" w:rsidRDefault="00DA1EF5" w:rsidP="008F4CBB">
      <w:pPr>
        <w:pStyle w:val="Odstavecseseznamem"/>
        <w:ind w:left="0"/>
        <w:jc w:val="both"/>
      </w:pPr>
      <w:r>
        <w:tab/>
        <w:t xml:space="preserve">Druhým vrcholem programu, sborovým vystoupením jiné, nové, moderní dimenze pak byl pro mne „scénický koncert“ </w:t>
      </w:r>
      <w:r>
        <w:rPr>
          <w:b/>
        </w:rPr>
        <w:t>Koncertního sboru Permoník Karviná</w:t>
      </w:r>
      <w:r>
        <w:t xml:space="preserve">. Stále se mluví o tom, jak oživit statickou formu sborové interpretace. Jak to udělat, aby </w:t>
      </w:r>
      <w:r w:rsidR="00D8163A">
        <w:t xml:space="preserve">pohybové oživení </w:t>
      </w:r>
      <w:r>
        <w:t>působil</w:t>
      </w:r>
      <w:r w:rsidR="00D8163A">
        <w:t>o</w:t>
      </w:r>
      <w:r>
        <w:t xml:space="preserve"> přirozeně, esteticky, nerušil</w:t>
      </w:r>
      <w:r w:rsidR="00D8163A">
        <w:t>o</w:t>
      </w:r>
      <w:r>
        <w:t xml:space="preserve"> hudebně výrazovou složku sborového díla. To, co umějí děvčata z Permoníku, je vzorovou ukázkou</w:t>
      </w:r>
      <w:r w:rsidR="00D8163A">
        <w:t xml:space="preserve"> toho</w:t>
      </w:r>
      <w:r>
        <w:t xml:space="preserve">, co lze s některými vhodnými skladbami </w:t>
      </w:r>
      <w:r w:rsidR="00D8163A">
        <w:t>u</w:t>
      </w:r>
      <w:r>
        <w:t>dělat</w:t>
      </w:r>
      <w:r w:rsidR="00556A3C">
        <w:t>.</w:t>
      </w:r>
      <w:r>
        <w:t xml:space="preserve"> </w:t>
      </w:r>
      <w:r>
        <w:rPr>
          <w:i/>
        </w:rPr>
        <w:t>Pozdrav slunci</w:t>
      </w:r>
      <w:r w:rsidR="00556A3C">
        <w:rPr>
          <w:i/>
        </w:rPr>
        <w:t xml:space="preserve"> </w:t>
      </w:r>
      <w:r w:rsidR="00556A3C">
        <w:t>I. Loudové</w:t>
      </w:r>
      <w:r>
        <w:t>, dvě části</w:t>
      </w:r>
      <w:r w:rsidR="00556A3C">
        <w:t xml:space="preserve"> z jejích </w:t>
      </w:r>
      <w:r w:rsidR="00556A3C">
        <w:rPr>
          <w:i/>
        </w:rPr>
        <w:t xml:space="preserve">Mudrosloví – Marnost, Moudrost </w:t>
      </w:r>
      <w:r w:rsidR="00556A3C">
        <w:t xml:space="preserve">nebo, naléhavé </w:t>
      </w:r>
      <w:r w:rsidR="00556A3C">
        <w:rPr>
          <w:i/>
        </w:rPr>
        <w:t xml:space="preserve">Kyrie </w:t>
      </w:r>
      <w:proofErr w:type="spellStart"/>
      <w:r w:rsidR="00556A3C">
        <w:rPr>
          <w:i/>
        </w:rPr>
        <w:t>eleison</w:t>
      </w:r>
      <w:proofErr w:type="spellEnd"/>
      <w:r w:rsidR="00556A3C">
        <w:rPr>
          <w:i/>
        </w:rPr>
        <w:t xml:space="preserve"> </w:t>
      </w:r>
      <w:r w:rsidR="00556A3C">
        <w:t>z </w:t>
      </w:r>
      <w:proofErr w:type="spellStart"/>
      <w:r w:rsidR="00556A3C">
        <w:rPr>
          <w:i/>
        </w:rPr>
        <w:t>Missa</w:t>
      </w:r>
      <w:proofErr w:type="spellEnd"/>
      <w:r w:rsidR="00556A3C">
        <w:rPr>
          <w:i/>
        </w:rPr>
        <w:t xml:space="preserve"> propria </w:t>
      </w:r>
      <w:r w:rsidR="00556A3C">
        <w:t xml:space="preserve">J. Jiráska promluvily na posluchače novou sborovou řečí, řečí sborové </w:t>
      </w:r>
      <w:r w:rsidR="00D8163A">
        <w:t>interpretace</w:t>
      </w:r>
      <w:r w:rsidR="00556A3C">
        <w:t xml:space="preserve"> nového století. Nevím, zda např. zpěv se vzpaženýma rukama </w:t>
      </w:r>
      <w:r w:rsidR="00D8163A">
        <w:t>ne</w:t>
      </w:r>
      <w:r w:rsidR="00556A3C">
        <w:t xml:space="preserve">vadí pěveckému projevu, ale na výkonu pěvecky i intonačně </w:t>
      </w:r>
      <w:r w:rsidR="00D8163A">
        <w:t>dokonalých</w:t>
      </w:r>
      <w:r w:rsidR="00556A3C">
        <w:t xml:space="preserve"> děvčat z Permoníku to nebylo rozhodně znát. A celé sborové představení řídila (pouze chvílemi) ze středu hlediště reflektorem osvětlená dirigentka Eva </w:t>
      </w:r>
      <w:proofErr w:type="spellStart"/>
      <w:r w:rsidR="00556A3C">
        <w:t>Šeinerová</w:t>
      </w:r>
      <w:proofErr w:type="spellEnd"/>
      <w:r w:rsidR="00556A3C">
        <w:t xml:space="preserve">. Na </w:t>
      </w:r>
      <w:r w:rsidR="00D8163A">
        <w:t xml:space="preserve">tomto </w:t>
      </w:r>
      <w:r w:rsidR="00556A3C">
        <w:t xml:space="preserve">vrcholném zážitku festivalu se podílely ještě Hana Šobrová – klavír a členky Vokálního sexteta – Natálie </w:t>
      </w:r>
      <w:proofErr w:type="spellStart"/>
      <w:r w:rsidR="00556A3C">
        <w:t>Bordácsová</w:t>
      </w:r>
      <w:proofErr w:type="spellEnd"/>
      <w:r w:rsidR="00556A3C">
        <w:t>, Dominika Škrabalová, Karina Grimová, Daniela Kučer</w:t>
      </w:r>
      <w:r w:rsidR="00D8163A">
        <w:t xml:space="preserve">ová, Zuzana </w:t>
      </w:r>
      <w:proofErr w:type="spellStart"/>
      <w:r w:rsidR="00D8163A">
        <w:t>Widnicová</w:t>
      </w:r>
      <w:proofErr w:type="spellEnd"/>
      <w:r w:rsidR="00D8163A">
        <w:t xml:space="preserve"> a Hana </w:t>
      </w:r>
      <w:proofErr w:type="spellStart"/>
      <w:r w:rsidR="00D8163A">
        <w:t>Gajda</w:t>
      </w:r>
      <w:r w:rsidR="00556A3C">
        <w:t>csová</w:t>
      </w:r>
      <w:proofErr w:type="spellEnd"/>
      <w:r w:rsidR="00D8163A">
        <w:t>). Věřím, že vystoupení Permoníku zachytily videokamery a že bude k dispozici nejen českým pěveckým sborům. Blahopřeji!</w:t>
      </w:r>
    </w:p>
    <w:p w:rsidR="00D8163A" w:rsidRDefault="00D8163A" w:rsidP="008F4CBB">
      <w:pPr>
        <w:pStyle w:val="Odstavecseseznamem"/>
        <w:ind w:left="0"/>
        <w:jc w:val="both"/>
      </w:pPr>
      <w:r>
        <w:tab/>
        <w:t xml:space="preserve">Třetí ze sborů prvé poloviny sobotního koncertu jsem již bohužel neslyšel. Jsem však přesvědčen, že výkon skvělého ukrajinského vysokoškolského sboru </w:t>
      </w:r>
      <w:proofErr w:type="spellStart"/>
      <w:r>
        <w:rPr>
          <w:b/>
        </w:rPr>
        <w:t>Cherkassy</w:t>
      </w:r>
      <w:proofErr w:type="spellEnd"/>
      <w:r>
        <w:rPr>
          <w:b/>
        </w:rPr>
        <w:t xml:space="preserve"> Music </w:t>
      </w:r>
      <w:proofErr w:type="spellStart"/>
      <w:r>
        <w:rPr>
          <w:b/>
        </w:rPr>
        <w:t>College</w:t>
      </w:r>
      <w:proofErr w:type="spellEnd"/>
      <w:r>
        <w:rPr>
          <w:b/>
        </w:rPr>
        <w:t xml:space="preserve"> </w:t>
      </w:r>
      <w:proofErr w:type="spellStart"/>
      <w:r>
        <w:rPr>
          <w:b/>
        </w:rPr>
        <w:t>Student´s</w:t>
      </w:r>
      <w:proofErr w:type="spellEnd"/>
      <w:r>
        <w:rPr>
          <w:b/>
        </w:rPr>
        <w:t xml:space="preserve"> </w:t>
      </w:r>
      <w:proofErr w:type="spellStart"/>
      <w:r>
        <w:rPr>
          <w:b/>
        </w:rPr>
        <w:t>Choir</w:t>
      </w:r>
      <w:proofErr w:type="spellEnd"/>
      <w:r>
        <w:rPr>
          <w:b/>
        </w:rPr>
        <w:t xml:space="preserve">, </w:t>
      </w:r>
      <w:proofErr w:type="spellStart"/>
      <w:r>
        <w:rPr>
          <w:b/>
        </w:rPr>
        <w:t>Čerkasy</w:t>
      </w:r>
      <w:proofErr w:type="spellEnd"/>
      <w:r>
        <w:t xml:space="preserve"> (Natalia </w:t>
      </w:r>
      <w:proofErr w:type="spellStart"/>
      <w:proofErr w:type="gramStart"/>
      <w:r>
        <w:t>Shmaraieva</w:t>
      </w:r>
      <w:proofErr w:type="spellEnd"/>
      <w:proofErr w:type="gramEnd"/>
      <w:r>
        <w:t>–</w:t>
      </w:r>
      <w:proofErr w:type="spellStart"/>
      <w:proofErr w:type="gramStart"/>
      <w:r>
        <w:t>Gozha</w:t>
      </w:r>
      <w:proofErr w:type="spellEnd"/>
      <w:proofErr w:type="gramEnd"/>
      <w:r>
        <w:t>) nadchl posluchače podobně jako jejich zlaté a vítězné výkony na SLOVAKIA CANTAT 2013</w:t>
      </w:r>
      <w:r w:rsidR="009C2508">
        <w:t xml:space="preserve"> nebo PRAGA CANTAT 201</w:t>
      </w:r>
      <w:r w:rsidR="0090151A">
        <w:t>3</w:t>
      </w:r>
      <w:r w:rsidR="009C2508">
        <w:t>.</w:t>
      </w:r>
    </w:p>
    <w:p w:rsidR="00721AC3" w:rsidRDefault="0090151A" w:rsidP="008F4CBB">
      <w:pPr>
        <w:pStyle w:val="Odstavecseseznamem"/>
        <w:ind w:left="0"/>
        <w:jc w:val="both"/>
      </w:pPr>
      <w:r>
        <w:tab/>
        <w:t xml:space="preserve">Součástí závěrečné části 2. </w:t>
      </w:r>
      <w:r w:rsidR="00926527">
        <w:t>f</w:t>
      </w:r>
      <w:r>
        <w:t xml:space="preserve">estivalového koncertu bylo i předání </w:t>
      </w:r>
      <w:r w:rsidRPr="0090151A">
        <w:rPr>
          <w:b/>
        </w:rPr>
        <w:t>Ceny Ministerstva kultury ČR za hudební aktivity</w:t>
      </w:r>
      <w:r>
        <w:t xml:space="preserve"> panu </w:t>
      </w:r>
      <w:r w:rsidRPr="0090151A">
        <w:rPr>
          <w:b/>
        </w:rPr>
        <w:t xml:space="preserve">Bohuslavu </w:t>
      </w:r>
      <w:proofErr w:type="spellStart"/>
      <w:r w:rsidRPr="0090151A">
        <w:rPr>
          <w:b/>
        </w:rPr>
        <w:t>Korejsov</w:t>
      </w:r>
      <w:r>
        <w:rPr>
          <w:b/>
        </w:rPr>
        <w:t>i</w:t>
      </w:r>
      <w:proofErr w:type="spellEnd"/>
      <w:r w:rsidRPr="0090151A">
        <w:t>. Ministerstvo tak ocenilo jednoho z</w:t>
      </w:r>
      <w:r>
        <w:t> </w:t>
      </w:r>
      <w:r w:rsidRPr="0090151A">
        <w:t>nesto</w:t>
      </w:r>
      <w:r>
        <w:t>rů našeho sbormistrovského umění za jeho celoživotní sbormistrovskou, pedagogickou a dirigentskou činnost v oblasti sborového zpěvu a duchovní hudby.</w:t>
      </w:r>
    </w:p>
    <w:p w:rsidR="0090151A" w:rsidRDefault="00721AC3" w:rsidP="008F4CBB">
      <w:pPr>
        <w:pStyle w:val="Odstavecseseznamem"/>
        <w:ind w:left="0"/>
        <w:jc w:val="both"/>
      </w:pPr>
      <w:r>
        <w:tab/>
        <w:t>Po vyhlášení výsledků vystoupily pak vítězné sbory Mezinárodní soutěže. Její výsledkovou</w:t>
      </w:r>
      <w:r w:rsidR="0090151A">
        <w:t xml:space="preserve"> listinu </w:t>
      </w:r>
      <w:r>
        <w:t xml:space="preserve">i výsledky </w:t>
      </w:r>
      <w:r w:rsidR="00740B3A">
        <w:t xml:space="preserve">anonymní soutěže „novinkových“ skladeb a jména členů poroty </w:t>
      </w:r>
      <w:r w:rsidR="0090151A">
        <w:t>najdou zájemci po jejím zveřejnění i na</w:t>
      </w:r>
      <w:r w:rsidR="00740B3A">
        <w:t xml:space="preserve"> tomto webu (Novinky / Výsledkové listiny vybraných MSF).</w:t>
      </w:r>
    </w:p>
    <w:p w:rsidR="00721AC3" w:rsidRDefault="00740B3A" w:rsidP="008F4CBB">
      <w:pPr>
        <w:pStyle w:val="Odstavecseseznamem"/>
        <w:ind w:left="0"/>
        <w:jc w:val="both"/>
      </w:pPr>
      <w:r>
        <w:tab/>
        <w:t>Součástí festivalu byl i páteční Doprovodný koncert v kostele Českobratrské církve evangelické v Humpolci, Odpolední sobotní koncert na Masarykově náměstí v Jihlavě, na němž vystoupily Tucet Humpolec (Petr Lisý), Smíšený pěvecký sbor Foerster Sokola Jihlava (Pavel Brada</w:t>
      </w:r>
      <w:r w:rsidR="00926527">
        <w:t>)</w:t>
      </w:r>
      <w:r>
        <w:t xml:space="preserve"> a Hudební sdružení Gymnázia Jihlava</w:t>
      </w:r>
      <w:r w:rsidR="00926527">
        <w:t xml:space="preserve"> (Dagmar Němečková)</w:t>
      </w:r>
      <w:r>
        <w:t xml:space="preserve"> a nedělní 3.</w:t>
      </w:r>
      <w:r w:rsidR="00721AC3">
        <w:t xml:space="preserve"> </w:t>
      </w:r>
      <w:r w:rsidR="00926527">
        <w:lastRenderedPageBreak/>
        <w:t>f</w:t>
      </w:r>
      <w:r w:rsidR="00721AC3">
        <w:t>estivalový koncert v Parku G. Mahlera Jihlava, na němž vystoupil vítěz soutěžní kategorie 1B a oba zahraniční hosté.</w:t>
      </w:r>
    </w:p>
    <w:p w:rsidR="00721AC3" w:rsidRDefault="00721AC3" w:rsidP="008F4CBB">
      <w:pPr>
        <w:pStyle w:val="Odstavecseseznamem"/>
        <w:ind w:left="0"/>
        <w:jc w:val="both"/>
      </w:pPr>
      <w:r>
        <w:tab/>
        <w:t>Na závěr snad jen malá poznámka. Domnívám se, že na jednom z koncertů měla zaznít některá ze skladeb jubilanta Zdeňka Šestáka. Např. VUS Praha má ve svém repertoáru jeho duchovní kantátu</w:t>
      </w:r>
      <w:r w:rsidR="00CB62D1">
        <w:t xml:space="preserve"> </w:t>
      </w:r>
      <w:r w:rsidR="00CB62D1">
        <w:rPr>
          <w:i/>
        </w:rPr>
        <w:t xml:space="preserve">In </w:t>
      </w:r>
      <w:proofErr w:type="spellStart"/>
      <w:r w:rsidR="00CB62D1">
        <w:rPr>
          <w:i/>
        </w:rPr>
        <w:t>Deo</w:t>
      </w:r>
      <w:proofErr w:type="spellEnd"/>
      <w:r w:rsidR="00CB62D1">
        <w:rPr>
          <w:i/>
        </w:rPr>
        <w:t xml:space="preserve"> </w:t>
      </w:r>
      <w:proofErr w:type="spellStart"/>
      <w:r w:rsidR="00CB62D1">
        <w:rPr>
          <w:i/>
        </w:rPr>
        <w:t>speravit</w:t>
      </w:r>
      <w:proofErr w:type="spellEnd"/>
      <w:r w:rsidR="00CB62D1">
        <w:rPr>
          <w:i/>
        </w:rPr>
        <w:t xml:space="preserve"> </w:t>
      </w:r>
      <w:proofErr w:type="spellStart"/>
      <w:r w:rsidR="00CB62D1">
        <w:rPr>
          <w:i/>
        </w:rPr>
        <w:t>cor</w:t>
      </w:r>
      <w:proofErr w:type="spellEnd"/>
      <w:r w:rsidR="00CB62D1">
        <w:rPr>
          <w:i/>
        </w:rPr>
        <w:t xml:space="preserve"> </w:t>
      </w:r>
      <w:proofErr w:type="spellStart"/>
      <w:r w:rsidR="00CB62D1">
        <w:rPr>
          <w:i/>
        </w:rPr>
        <w:t>meum</w:t>
      </w:r>
      <w:proofErr w:type="spellEnd"/>
      <w:r w:rsidR="00CB62D1">
        <w:rPr>
          <w:i/>
        </w:rPr>
        <w:t xml:space="preserve"> </w:t>
      </w:r>
      <w:r w:rsidR="00CB62D1" w:rsidRPr="00CB62D1">
        <w:t>a mohl do programu zařadit alespoň</w:t>
      </w:r>
      <w:r w:rsidR="00BF4928">
        <w:t xml:space="preserve"> </w:t>
      </w:r>
      <w:r w:rsidR="00CB62D1">
        <w:t xml:space="preserve">některé </w:t>
      </w:r>
      <w:r w:rsidR="00926527">
        <w:t xml:space="preserve">její </w:t>
      </w:r>
      <w:r w:rsidR="00CB62D1">
        <w:t>části</w:t>
      </w:r>
      <w:r w:rsidR="00BF4928">
        <w:t>. A ještě jedna technická připomínka: dovedu si zdůvodnit, proč na pódiu divadelního sálu chyběly sborové stupně (clonily by zadní projekci detailních záběrů účinkujících sborů). Ale přece jen bych dal přednost tomu, aby si zpěváci nezpívali do vlasů a mohli mít lepší kontakt s dirigentem i s posluchači, tak jak jsou na to při většině sálových koncertů zvyklí.</w:t>
      </w:r>
    </w:p>
    <w:p w:rsidR="00BF4928" w:rsidRDefault="00BF4928" w:rsidP="008F4CBB">
      <w:pPr>
        <w:pStyle w:val="Odstavecseseznamem"/>
        <w:ind w:left="0"/>
        <w:jc w:val="both"/>
      </w:pPr>
      <w:r>
        <w:t xml:space="preserve"> </w:t>
      </w:r>
      <w:r>
        <w:tab/>
      </w:r>
      <w:r>
        <w:tab/>
      </w:r>
      <w:r>
        <w:tab/>
      </w:r>
      <w:r>
        <w:tab/>
      </w:r>
      <w:r>
        <w:tab/>
      </w:r>
      <w:r>
        <w:tab/>
      </w:r>
      <w:r>
        <w:tab/>
      </w:r>
      <w:r>
        <w:tab/>
        <w:t>Jiří Kolář</w:t>
      </w:r>
    </w:p>
    <w:p w:rsidR="00BF4928" w:rsidRDefault="00BF4928" w:rsidP="008F4CBB">
      <w:pPr>
        <w:pStyle w:val="Odstavecseseznamem"/>
        <w:ind w:left="0"/>
        <w:jc w:val="both"/>
      </w:pPr>
      <w:r>
        <w:t xml:space="preserve">                  </w:t>
      </w:r>
    </w:p>
    <w:p w:rsidR="00740B3A" w:rsidRPr="0090151A" w:rsidRDefault="00740B3A" w:rsidP="008F4CBB">
      <w:pPr>
        <w:pStyle w:val="Odstavecseseznamem"/>
        <w:ind w:left="0"/>
        <w:jc w:val="both"/>
      </w:pPr>
      <w:r>
        <w:t xml:space="preserve"> </w:t>
      </w:r>
    </w:p>
    <w:p w:rsidR="008A4F18" w:rsidRPr="001D3CC4" w:rsidRDefault="00906268" w:rsidP="008A4F18">
      <w:pPr>
        <w:pStyle w:val="Odstavecseseznamem"/>
        <w:ind w:left="0" w:firstLine="720"/>
        <w:jc w:val="both"/>
      </w:pPr>
      <w:r w:rsidRPr="001D3CC4">
        <w:t xml:space="preserve"> </w:t>
      </w:r>
    </w:p>
    <w:p w:rsidR="008A4F18" w:rsidRDefault="008A4F18" w:rsidP="008A4F18">
      <w:pPr>
        <w:pStyle w:val="Odstavecseseznamem"/>
        <w:jc w:val="both"/>
      </w:pPr>
    </w:p>
    <w:p w:rsidR="005C4473" w:rsidRDefault="005C4473" w:rsidP="00A22DD3">
      <w:pPr>
        <w:jc w:val="both"/>
      </w:pPr>
      <w:r>
        <w:t xml:space="preserve"> </w:t>
      </w:r>
    </w:p>
    <w:p w:rsidR="0096463B" w:rsidRDefault="0096463B" w:rsidP="00A22DD3">
      <w:pPr>
        <w:jc w:val="both"/>
      </w:pPr>
    </w:p>
    <w:p w:rsidR="00A22DD3" w:rsidRPr="00A22DD3" w:rsidRDefault="00A22DD3" w:rsidP="00A22DD3">
      <w:pPr>
        <w:jc w:val="both"/>
      </w:pPr>
    </w:p>
    <w:p w:rsidR="00A22DD3" w:rsidRDefault="00A22DD3" w:rsidP="00A22DD3">
      <w:pPr>
        <w:ind w:right="-648"/>
        <w:jc w:val="both"/>
      </w:pPr>
    </w:p>
    <w:p w:rsidR="00A22DD3" w:rsidRPr="00A22DD3" w:rsidRDefault="00691B30" w:rsidP="0096463B">
      <w:pPr>
        <w:ind w:right="-648" w:firstLine="708"/>
        <w:jc w:val="both"/>
      </w:pPr>
      <w:r>
        <w:t xml:space="preserve"> </w:t>
      </w:r>
      <w:r w:rsidR="00A22DD3">
        <w:tab/>
      </w:r>
    </w:p>
    <w:p w:rsidR="00A22DD3" w:rsidRPr="00A22DD3" w:rsidRDefault="00A22DD3">
      <w:pPr>
        <w:jc w:val="both"/>
      </w:pPr>
    </w:p>
    <w:sectPr w:rsidR="00A22DD3" w:rsidRPr="00A22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83D18"/>
    <w:multiLevelType w:val="hybridMultilevel"/>
    <w:tmpl w:val="C464A39E"/>
    <w:lvl w:ilvl="0" w:tplc="2C2E58B0">
      <w:numFmt w:val="bullet"/>
      <w:lvlText w:val="–"/>
      <w:lvlJc w:val="left"/>
      <w:pPr>
        <w:ind w:left="720" w:hanging="360"/>
      </w:pPr>
      <w:rPr>
        <w:rFonts w:ascii="Calibri" w:eastAsiaTheme="minorEastAsia"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7C"/>
    <w:rsid w:val="00080DCA"/>
    <w:rsid w:val="00093E38"/>
    <w:rsid w:val="000E360E"/>
    <w:rsid w:val="00176E53"/>
    <w:rsid w:val="001D3CC4"/>
    <w:rsid w:val="00212188"/>
    <w:rsid w:val="00232F31"/>
    <w:rsid w:val="00292534"/>
    <w:rsid w:val="002A167C"/>
    <w:rsid w:val="003B758F"/>
    <w:rsid w:val="0045247F"/>
    <w:rsid w:val="00493475"/>
    <w:rsid w:val="00494E16"/>
    <w:rsid w:val="004D4E67"/>
    <w:rsid w:val="004F4A49"/>
    <w:rsid w:val="005306FE"/>
    <w:rsid w:val="00556A3C"/>
    <w:rsid w:val="0057751A"/>
    <w:rsid w:val="00577DC0"/>
    <w:rsid w:val="005929DA"/>
    <w:rsid w:val="005C4473"/>
    <w:rsid w:val="005E28A3"/>
    <w:rsid w:val="00636634"/>
    <w:rsid w:val="006545E9"/>
    <w:rsid w:val="0066092B"/>
    <w:rsid w:val="00691B30"/>
    <w:rsid w:val="006A1821"/>
    <w:rsid w:val="00703C67"/>
    <w:rsid w:val="00721AC3"/>
    <w:rsid w:val="00740B3A"/>
    <w:rsid w:val="00752ECA"/>
    <w:rsid w:val="008A1920"/>
    <w:rsid w:val="008A4F18"/>
    <w:rsid w:val="008A58C9"/>
    <w:rsid w:val="008F4CBB"/>
    <w:rsid w:val="0090151A"/>
    <w:rsid w:val="00906268"/>
    <w:rsid w:val="00923CA0"/>
    <w:rsid w:val="00926527"/>
    <w:rsid w:val="00945749"/>
    <w:rsid w:val="00947B3C"/>
    <w:rsid w:val="00956D39"/>
    <w:rsid w:val="0096463B"/>
    <w:rsid w:val="009C2508"/>
    <w:rsid w:val="00A22DD3"/>
    <w:rsid w:val="00A53BA5"/>
    <w:rsid w:val="00B33142"/>
    <w:rsid w:val="00B8232B"/>
    <w:rsid w:val="00BB0729"/>
    <w:rsid w:val="00BE015C"/>
    <w:rsid w:val="00BE6775"/>
    <w:rsid w:val="00BF4928"/>
    <w:rsid w:val="00C37DD2"/>
    <w:rsid w:val="00C66985"/>
    <w:rsid w:val="00C703F7"/>
    <w:rsid w:val="00CB62D1"/>
    <w:rsid w:val="00CE4607"/>
    <w:rsid w:val="00CF6EA4"/>
    <w:rsid w:val="00D8163A"/>
    <w:rsid w:val="00DA1EF5"/>
    <w:rsid w:val="00E40703"/>
    <w:rsid w:val="00E718FA"/>
    <w:rsid w:val="00E946DA"/>
    <w:rsid w:val="00EC623B"/>
    <w:rsid w:val="00F139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167C"/>
    <w:rPr>
      <w:sz w:val="24"/>
      <w:szCs w:val="24"/>
    </w:rPr>
  </w:style>
  <w:style w:type="paragraph" w:styleId="Nadpis1">
    <w:name w:val="heading 1"/>
    <w:basedOn w:val="Normln"/>
    <w:next w:val="Normln"/>
    <w:link w:val="Nadpis1Char"/>
    <w:uiPriority w:val="9"/>
    <w:qFormat/>
    <w:rsid w:val="002A167C"/>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2A167C"/>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2A167C"/>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2A167C"/>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2A167C"/>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2A167C"/>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2A167C"/>
    <w:pPr>
      <w:spacing w:before="240" w:after="60"/>
      <w:outlineLvl w:val="6"/>
    </w:pPr>
  </w:style>
  <w:style w:type="paragraph" w:styleId="Nadpis8">
    <w:name w:val="heading 8"/>
    <w:basedOn w:val="Normln"/>
    <w:next w:val="Normln"/>
    <w:link w:val="Nadpis8Char"/>
    <w:uiPriority w:val="9"/>
    <w:semiHidden/>
    <w:unhideWhenUsed/>
    <w:qFormat/>
    <w:rsid w:val="002A167C"/>
    <w:pPr>
      <w:spacing w:before="240" w:after="60"/>
      <w:outlineLvl w:val="7"/>
    </w:pPr>
    <w:rPr>
      <w:i/>
      <w:iCs/>
    </w:rPr>
  </w:style>
  <w:style w:type="paragraph" w:styleId="Nadpis9">
    <w:name w:val="heading 9"/>
    <w:basedOn w:val="Normln"/>
    <w:next w:val="Normln"/>
    <w:link w:val="Nadpis9Char"/>
    <w:uiPriority w:val="9"/>
    <w:semiHidden/>
    <w:unhideWhenUsed/>
    <w:qFormat/>
    <w:rsid w:val="002A167C"/>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167C"/>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2A167C"/>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2A167C"/>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2A167C"/>
    <w:rPr>
      <w:b/>
      <w:bCs/>
      <w:sz w:val="28"/>
      <w:szCs w:val="28"/>
    </w:rPr>
  </w:style>
  <w:style w:type="character" w:customStyle="1" w:styleId="Nadpis5Char">
    <w:name w:val="Nadpis 5 Char"/>
    <w:basedOn w:val="Standardnpsmoodstavce"/>
    <w:link w:val="Nadpis5"/>
    <w:uiPriority w:val="9"/>
    <w:semiHidden/>
    <w:rsid w:val="002A167C"/>
    <w:rPr>
      <w:b/>
      <w:bCs/>
      <w:i/>
      <w:iCs/>
      <w:sz w:val="26"/>
      <w:szCs w:val="26"/>
    </w:rPr>
  </w:style>
  <w:style w:type="character" w:customStyle="1" w:styleId="Nadpis6Char">
    <w:name w:val="Nadpis 6 Char"/>
    <w:basedOn w:val="Standardnpsmoodstavce"/>
    <w:link w:val="Nadpis6"/>
    <w:uiPriority w:val="9"/>
    <w:semiHidden/>
    <w:rsid w:val="002A167C"/>
    <w:rPr>
      <w:b/>
      <w:bCs/>
    </w:rPr>
  </w:style>
  <w:style w:type="character" w:customStyle="1" w:styleId="Nadpis7Char">
    <w:name w:val="Nadpis 7 Char"/>
    <w:basedOn w:val="Standardnpsmoodstavce"/>
    <w:link w:val="Nadpis7"/>
    <w:uiPriority w:val="9"/>
    <w:semiHidden/>
    <w:rsid w:val="002A167C"/>
    <w:rPr>
      <w:sz w:val="24"/>
      <w:szCs w:val="24"/>
    </w:rPr>
  </w:style>
  <w:style w:type="character" w:customStyle="1" w:styleId="Nadpis8Char">
    <w:name w:val="Nadpis 8 Char"/>
    <w:basedOn w:val="Standardnpsmoodstavce"/>
    <w:link w:val="Nadpis8"/>
    <w:uiPriority w:val="9"/>
    <w:semiHidden/>
    <w:rsid w:val="002A167C"/>
    <w:rPr>
      <w:i/>
      <w:iCs/>
      <w:sz w:val="24"/>
      <w:szCs w:val="24"/>
    </w:rPr>
  </w:style>
  <w:style w:type="character" w:customStyle="1" w:styleId="Nadpis9Char">
    <w:name w:val="Nadpis 9 Char"/>
    <w:basedOn w:val="Standardnpsmoodstavce"/>
    <w:link w:val="Nadpis9"/>
    <w:uiPriority w:val="9"/>
    <w:semiHidden/>
    <w:rsid w:val="002A167C"/>
    <w:rPr>
      <w:rFonts w:asciiTheme="majorHAnsi" w:eastAsiaTheme="majorEastAsia" w:hAnsiTheme="majorHAnsi"/>
    </w:rPr>
  </w:style>
  <w:style w:type="paragraph" w:styleId="Nzev">
    <w:name w:val="Title"/>
    <w:basedOn w:val="Normln"/>
    <w:next w:val="Normln"/>
    <w:link w:val="NzevChar"/>
    <w:uiPriority w:val="10"/>
    <w:qFormat/>
    <w:rsid w:val="002A167C"/>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2A167C"/>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2A167C"/>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2A167C"/>
    <w:rPr>
      <w:rFonts w:asciiTheme="majorHAnsi" w:eastAsiaTheme="majorEastAsia" w:hAnsiTheme="majorHAnsi"/>
      <w:sz w:val="24"/>
      <w:szCs w:val="24"/>
    </w:rPr>
  </w:style>
  <w:style w:type="character" w:styleId="Siln">
    <w:name w:val="Strong"/>
    <w:basedOn w:val="Standardnpsmoodstavce"/>
    <w:uiPriority w:val="22"/>
    <w:qFormat/>
    <w:rsid w:val="002A167C"/>
    <w:rPr>
      <w:b/>
      <w:bCs/>
    </w:rPr>
  </w:style>
  <w:style w:type="character" w:styleId="Zvraznn">
    <w:name w:val="Emphasis"/>
    <w:basedOn w:val="Standardnpsmoodstavce"/>
    <w:uiPriority w:val="20"/>
    <w:qFormat/>
    <w:rsid w:val="002A167C"/>
    <w:rPr>
      <w:rFonts w:asciiTheme="minorHAnsi" w:hAnsiTheme="minorHAnsi"/>
      <w:b/>
      <w:i/>
      <w:iCs/>
    </w:rPr>
  </w:style>
  <w:style w:type="paragraph" w:styleId="Bezmezer">
    <w:name w:val="No Spacing"/>
    <w:basedOn w:val="Normln"/>
    <w:uiPriority w:val="1"/>
    <w:qFormat/>
    <w:rsid w:val="002A167C"/>
    <w:rPr>
      <w:szCs w:val="32"/>
    </w:rPr>
  </w:style>
  <w:style w:type="paragraph" w:styleId="Odstavecseseznamem">
    <w:name w:val="List Paragraph"/>
    <w:basedOn w:val="Normln"/>
    <w:uiPriority w:val="34"/>
    <w:qFormat/>
    <w:rsid w:val="002A167C"/>
    <w:pPr>
      <w:ind w:left="720"/>
      <w:contextualSpacing/>
    </w:pPr>
  </w:style>
  <w:style w:type="paragraph" w:styleId="Citt">
    <w:name w:val="Quote"/>
    <w:basedOn w:val="Normln"/>
    <w:next w:val="Normln"/>
    <w:link w:val="CittChar"/>
    <w:uiPriority w:val="29"/>
    <w:qFormat/>
    <w:rsid w:val="002A167C"/>
    <w:rPr>
      <w:i/>
    </w:rPr>
  </w:style>
  <w:style w:type="character" w:customStyle="1" w:styleId="CittChar">
    <w:name w:val="Citát Char"/>
    <w:basedOn w:val="Standardnpsmoodstavce"/>
    <w:link w:val="Citt"/>
    <w:uiPriority w:val="29"/>
    <w:rsid w:val="002A167C"/>
    <w:rPr>
      <w:i/>
      <w:sz w:val="24"/>
      <w:szCs w:val="24"/>
    </w:rPr>
  </w:style>
  <w:style w:type="paragraph" w:styleId="Vrazncitt">
    <w:name w:val="Intense Quote"/>
    <w:basedOn w:val="Normln"/>
    <w:next w:val="Normln"/>
    <w:link w:val="VrazncittChar"/>
    <w:uiPriority w:val="30"/>
    <w:qFormat/>
    <w:rsid w:val="002A167C"/>
    <w:pPr>
      <w:ind w:left="720" w:right="720"/>
    </w:pPr>
    <w:rPr>
      <w:b/>
      <w:i/>
      <w:szCs w:val="22"/>
    </w:rPr>
  </w:style>
  <w:style w:type="character" w:customStyle="1" w:styleId="VrazncittChar">
    <w:name w:val="Výrazný citát Char"/>
    <w:basedOn w:val="Standardnpsmoodstavce"/>
    <w:link w:val="Vrazncitt"/>
    <w:uiPriority w:val="30"/>
    <w:rsid w:val="002A167C"/>
    <w:rPr>
      <w:b/>
      <w:i/>
      <w:sz w:val="24"/>
    </w:rPr>
  </w:style>
  <w:style w:type="character" w:styleId="Zdraznnjemn">
    <w:name w:val="Subtle Emphasis"/>
    <w:uiPriority w:val="19"/>
    <w:qFormat/>
    <w:rsid w:val="002A167C"/>
    <w:rPr>
      <w:i/>
      <w:color w:val="5A5A5A" w:themeColor="text1" w:themeTint="A5"/>
    </w:rPr>
  </w:style>
  <w:style w:type="character" w:styleId="Zdraznnintenzivn">
    <w:name w:val="Intense Emphasis"/>
    <w:basedOn w:val="Standardnpsmoodstavce"/>
    <w:uiPriority w:val="21"/>
    <w:qFormat/>
    <w:rsid w:val="002A167C"/>
    <w:rPr>
      <w:b/>
      <w:i/>
      <w:sz w:val="24"/>
      <w:szCs w:val="24"/>
      <w:u w:val="single"/>
    </w:rPr>
  </w:style>
  <w:style w:type="character" w:styleId="Odkazjemn">
    <w:name w:val="Subtle Reference"/>
    <w:basedOn w:val="Standardnpsmoodstavce"/>
    <w:uiPriority w:val="31"/>
    <w:qFormat/>
    <w:rsid w:val="002A167C"/>
    <w:rPr>
      <w:sz w:val="24"/>
      <w:szCs w:val="24"/>
      <w:u w:val="single"/>
    </w:rPr>
  </w:style>
  <w:style w:type="character" w:styleId="Odkazintenzivn">
    <w:name w:val="Intense Reference"/>
    <w:basedOn w:val="Standardnpsmoodstavce"/>
    <w:uiPriority w:val="32"/>
    <w:qFormat/>
    <w:rsid w:val="002A167C"/>
    <w:rPr>
      <w:b/>
      <w:sz w:val="24"/>
      <w:u w:val="single"/>
    </w:rPr>
  </w:style>
  <w:style w:type="character" w:styleId="Nzevknihy">
    <w:name w:val="Book Title"/>
    <w:basedOn w:val="Standardnpsmoodstavce"/>
    <w:uiPriority w:val="33"/>
    <w:qFormat/>
    <w:rsid w:val="002A167C"/>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2A167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167C"/>
    <w:rPr>
      <w:sz w:val="24"/>
      <w:szCs w:val="24"/>
    </w:rPr>
  </w:style>
  <w:style w:type="paragraph" w:styleId="Nadpis1">
    <w:name w:val="heading 1"/>
    <w:basedOn w:val="Normln"/>
    <w:next w:val="Normln"/>
    <w:link w:val="Nadpis1Char"/>
    <w:uiPriority w:val="9"/>
    <w:qFormat/>
    <w:rsid w:val="002A167C"/>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2A167C"/>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2A167C"/>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2A167C"/>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2A167C"/>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2A167C"/>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2A167C"/>
    <w:pPr>
      <w:spacing w:before="240" w:after="60"/>
      <w:outlineLvl w:val="6"/>
    </w:pPr>
  </w:style>
  <w:style w:type="paragraph" w:styleId="Nadpis8">
    <w:name w:val="heading 8"/>
    <w:basedOn w:val="Normln"/>
    <w:next w:val="Normln"/>
    <w:link w:val="Nadpis8Char"/>
    <w:uiPriority w:val="9"/>
    <w:semiHidden/>
    <w:unhideWhenUsed/>
    <w:qFormat/>
    <w:rsid w:val="002A167C"/>
    <w:pPr>
      <w:spacing w:before="240" w:after="60"/>
      <w:outlineLvl w:val="7"/>
    </w:pPr>
    <w:rPr>
      <w:i/>
      <w:iCs/>
    </w:rPr>
  </w:style>
  <w:style w:type="paragraph" w:styleId="Nadpis9">
    <w:name w:val="heading 9"/>
    <w:basedOn w:val="Normln"/>
    <w:next w:val="Normln"/>
    <w:link w:val="Nadpis9Char"/>
    <w:uiPriority w:val="9"/>
    <w:semiHidden/>
    <w:unhideWhenUsed/>
    <w:qFormat/>
    <w:rsid w:val="002A167C"/>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167C"/>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2A167C"/>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2A167C"/>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2A167C"/>
    <w:rPr>
      <w:b/>
      <w:bCs/>
      <w:sz w:val="28"/>
      <w:szCs w:val="28"/>
    </w:rPr>
  </w:style>
  <w:style w:type="character" w:customStyle="1" w:styleId="Nadpis5Char">
    <w:name w:val="Nadpis 5 Char"/>
    <w:basedOn w:val="Standardnpsmoodstavce"/>
    <w:link w:val="Nadpis5"/>
    <w:uiPriority w:val="9"/>
    <w:semiHidden/>
    <w:rsid w:val="002A167C"/>
    <w:rPr>
      <w:b/>
      <w:bCs/>
      <w:i/>
      <w:iCs/>
      <w:sz w:val="26"/>
      <w:szCs w:val="26"/>
    </w:rPr>
  </w:style>
  <w:style w:type="character" w:customStyle="1" w:styleId="Nadpis6Char">
    <w:name w:val="Nadpis 6 Char"/>
    <w:basedOn w:val="Standardnpsmoodstavce"/>
    <w:link w:val="Nadpis6"/>
    <w:uiPriority w:val="9"/>
    <w:semiHidden/>
    <w:rsid w:val="002A167C"/>
    <w:rPr>
      <w:b/>
      <w:bCs/>
    </w:rPr>
  </w:style>
  <w:style w:type="character" w:customStyle="1" w:styleId="Nadpis7Char">
    <w:name w:val="Nadpis 7 Char"/>
    <w:basedOn w:val="Standardnpsmoodstavce"/>
    <w:link w:val="Nadpis7"/>
    <w:uiPriority w:val="9"/>
    <w:semiHidden/>
    <w:rsid w:val="002A167C"/>
    <w:rPr>
      <w:sz w:val="24"/>
      <w:szCs w:val="24"/>
    </w:rPr>
  </w:style>
  <w:style w:type="character" w:customStyle="1" w:styleId="Nadpis8Char">
    <w:name w:val="Nadpis 8 Char"/>
    <w:basedOn w:val="Standardnpsmoodstavce"/>
    <w:link w:val="Nadpis8"/>
    <w:uiPriority w:val="9"/>
    <w:semiHidden/>
    <w:rsid w:val="002A167C"/>
    <w:rPr>
      <w:i/>
      <w:iCs/>
      <w:sz w:val="24"/>
      <w:szCs w:val="24"/>
    </w:rPr>
  </w:style>
  <w:style w:type="character" w:customStyle="1" w:styleId="Nadpis9Char">
    <w:name w:val="Nadpis 9 Char"/>
    <w:basedOn w:val="Standardnpsmoodstavce"/>
    <w:link w:val="Nadpis9"/>
    <w:uiPriority w:val="9"/>
    <w:semiHidden/>
    <w:rsid w:val="002A167C"/>
    <w:rPr>
      <w:rFonts w:asciiTheme="majorHAnsi" w:eastAsiaTheme="majorEastAsia" w:hAnsiTheme="majorHAnsi"/>
    </w:rPr>
  </w:style>
  <w:style w:type="paragraph" w:styleId="Nzev">
    <w:name w:val="Title"/>
    <w:basedOn w:val="Normln"/>
    <w:next w:val="Normln"/>
    <w:link w:val="NzevChar"/>
    <w:uiPriority w:val="10"/>
    <w:qFormat/>
    <w:rsid w:val="002A167C"/>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2A167C"/>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2A167C"/>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2A167C"/>
    <w:rPr>
      <w:rFonts w:asciiTheme="majorHAnsi" w:eastAsiaTheme="majorEastAsia" w:hAnsiTheme="majorHAnsi"/>
      <w:sz w:val="24"/>
      <w:szCs w:val="24"/>
    </w:rPr>
  </w:style>
  <w:style w:type="character" w:styleId="Siln">
    <w:name w:val="Strong"/>
    <w:basedOn w:val="Standardnpsmoodstavce"/>
    <w:uiPriority w:val="22"/>
    <w:qFormat/>
    <w:rsid w:val="002A167C"/>
    <w:rPr>
      <w:b/>
      <w:bCs/>
    </w:rPr>
  </w:style>
  <w:style w:type="character" w:styleId="Zvraznn">
    <w:name w:val="Emphasis"/>
    <w:basedOn w:val="Standardnpsmoodstavce"/>
    <w:uiPriority w:val="20"/>
    <w:qFormat/>
    <w:rsid w:val="002A167C"/>
    <w:rPr>
      <w:rFonts w:asciiTheme="minorHAnsi" w:hAnsiTheme="minorHAnsi"/>
      <w:b/>
      <w:i/>
      <w:iCs/>
    </w:rPr>
  </w:style>
  <w:style w:type="paragraph" w:styleId="Bezmezer">
    <w:name w:val="No Spacing"/>
    <w:basedOn w:val="Normln"/>
    <w:uiPriority w:val="1"/>
    <w:qFormat/>
    <w:rsid w:val="002A167C"/>
    <w:rPr>
      <w:szCs w:val="32"/>
    </w:rPr>
  </w:style>
  <w:style w:type="paragraph" w:styleId="Odstavecseseznamem">
    <w:name w:val="List Paragraph"/>
    <w:basedOn w:val="Normln"/>
    <w:uiPriority w:val="34"/>
    <w:qFormat/>
    <w:rsid w:val="002A167C"/>
    <w:pPr>
      <w:ind w:left="720"/>
      <w:contextualSpacing/>
    </w:pPr>
  </w:style>
  <w:style w:type="paragraph" w:styleId="Citt">
    <w:name w:val="Quote"/>
    <w:basedOn w:val="Normln"/>
    <w:next w:val="Normln"/>
    <w:link w:val="CittChar"/>
    <w:uiPriority w:val="29"/>
    <w:qFormat/>
    <w:rsid w:val="002A167C"/>
    <w:rPr>
      <w:i/>
    </w:rPr>
  </w:style>
  <w:style w:type="character" w:customStyle="1" w:styleId="CittChar">
    <w:name w:val="Citát Char"/>
    <w:basedOn w:val="Standardnpsmoodstavce"/>
    <w:link w:val="Citt"/>
    <w:uiPriority w:val="29"/>
    <w:rsid w:val="002A167C"/>
    <w:rPr>
      <w:i/>
      <w:sz w:val="24"/>
      <w:szCs w:val="24"/>
    </w:rPr>
  </w:style>
  <w:style w:type="paragraph" w:styleId="Vrazncitt">
    <w:name w:val="Intense Quote"/>
    <w:basedOn w:val="Normln"/>
    <w:next w:val="Normln"/>
    <w:link w:val="VrazncittChar"/>
    <w:uiPriority w:val="30"/>
    <w:qFormat/>
    <w:rsid w:val="002A167C"/>
    <w:pPr>
      <w:ind w:left="720" w:right="720"/>
    </w:pPr>
    <w:rPr>
      <w:b/>
      <w:i/>
      <w:szCs w:val="22"/>
    </w:rPr>
  </w:style>
  <w:style w:type="character" w:customStyle="1" w:styleId="VrazncittChar">
    <w:name w:val="Výrazný citát Char"/>
    <w:basedOn w:val="Standardnpsmoodstavce"/>
    <w:link w:val="Vrazncitt"/>
    <w:uiPriority w:val="30"/>
    <w:rsid w:val="002A167C"/>
    <w:rPr>
      <w:b/>
      <w:i/>
      <w:sz w:val="24"/>
    </w:rPr>
  </w:style>
  <w:style w:type="character" w:styleId="Zdraznnjemn">
    <w:name w:val="Subtle Emphasis"/>
    <w:uiPriority w:val="19"/>
    <w:qFormat/>
    <w:rsid w:val="002A167C"/>
    <w:rPr>
      <w:i/>
      <w:color w:val="5A5A5A" w:themeColor="text1" w:themeTint="A5"/>
    </w:rPr>
  </w:style>
  <w:style w:type="character" w:styleId="Zdraznnintenzivn">
    <w:name w:val="Intense Emphasis"/>
    <w:basedOn w:val="Standardnpsmoodstavce"/>
    <w:uiPriority w:val="21"/>
    <w:qFormat/>
    <w:rsid w:val="002A167C"/>
    <w:rPr>
      <w:b/>
      <w:i/>
      <w:sz w:val="24"/>
      <w:szCs w:val="24"/>
      <w:u w:val="single"/>
    </w:rPr>
  </w:style>
  <w:style w:type="character" w:styleId="Odkazjemn">
    <w:name w:val="Subtle Reference"/>
    <w:basedOn w:val="Standardnpsmoodstavce"/>
    <w:uiPriority w:val="31"/>
    <w:qFormat/>
    <w:rsid w:val="002A167C"/>
    <w:rPr>
      <w:sz w:val="24"/>
      <w:szCs w:val="24"/>
      <w:u w:val="single"/>
    </w:rPr>
  </w:style>
  <w:style w:type="character" w:styleId="Odkazintenzivn">
    <w:name w:val="Intense Reference"/>
    <w:basedOn w:val="Standardnpsmoodstavce"/>
    <w:uiPriority w:val="32"/>
    <w:qFormat/>
    <w:rsid w:val="002A167C"/>
    <w:rPr>
      <w:b/>
      <w:sz w:val="24"/>
      <w:u w:val="single"/>
    </w:rPr>
  </w:style>
  <w:style w:type="character" w:styleId="Nzevknihy">
    <w:name w:val="Book Title"/>
    <w:basedOn w:val="Standardnpsmoodstavce"/>
    <w:uiPriority w:val="33"/>
    <w:qFormat/>
    <w:rsid w:val="002A167C"/>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2A16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2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1</Pages>
  <Words>2823</Words>
  <Characters>16659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jirkol</dc:creator>
  <cp:lastModifiedBy>jirkol</cp:lastModifiedBy>
  <cp:revision>24</cp:revision>
  <dcterms:created xsi:type="dcterms:W3CDTF">2015-06-09T09:25:00Z</dcterms:created>
  <dcterms:modified xsi:type="dcterms:W3CDTF">2015-06-10T15:19:00Z</dcterms:modified>
</cp:coreProperties>
</file>