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E24C57" w:rsidP="00E24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XXIV</w:t>
      </w:r>
      <w:r w:rsidR="004F6A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Mezinárodní festival adventní a vánoční hudby</w:t>
      </w:r>
    </w:p>
    <w:p w:rsidR="00E24C57" w:rsidRDefault="00E24C57" w:rsidP="00E24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Petra </w:t>
      </w:r>
      <w:proofErr w:type="spellStart"/>
      <w:r>
        <w:rPr>
          <w:b/>
          <w:sz w:val="28"/>
          <w:szCs w:val="28"/>
        </w:rPr>
        <w:t>Ebena</w:t>
      </w:r>
      <w:proofErr w:type="spellEnd"/>
    </w:p>
    <w:p w:rsidR="00E24C57" w:rsidRDefault="00E24C57" w:rsidP="00E24C57">
      <w:pPr>
        <w:jc w:val="center"/>
        <w:rPr>
          <w:b/>
          <w:sz w:val="28"/>
          <w:szCs w:val="28"/>
        </w:rPr>
      </w:pPr>
    </w:p>
    <w:p w:rsidR="00E24C57" w:rsidRDefault="00E24C57" w:rsidP="00E24C57">
      <w:pPr>
        <w:jc w:val="both"/>
      </w:pPr>
      <w:r>
        <w:t xml:space="preserve">Ve dnech </w:t>
      </w:r>
      <w:proofErr w:type="gramStart"/>
      <w:r>
        <w:t>28.– 29</w:t>
      </w:r>
      <w:proofErr w:type="gramEnd"/>
      <w:r>
        <w:t xml:space="preserve">. listopadu 2014 uspořádala Festivalová a organizační kancelář OR-FEA Praha ve spolupráci s Unií českých pěveckých sborů pod záštitou Hlavního města Prahy a za finanční podpory Ministerstva kultury ČR již XXIV. ročník Mezinárodního festivalu adventní a vánoční hudby s Cenou Petra </w:t>
      </w:r>
      <w:proofErr w:type="spellStart"/>
      <w:r>
        <w:t>Ebena</w:t>
      </w:r>
      <w:proofErr w:type="spellEnd"/>
      <w:r>
        <w:t xml:space="preserve">. Mezi našimi předními sbory bychom našli jen málo těch, které se dosud tohoto tradičního festivalu nezúčastnily. A naopak existuje řada sborů, které se na festival rády vracejí (rekordmanem je sbor </w:t>
      </w:r>
      <w:proofErr w:type="spellStart"/>
      <w:r>
        <w:t>Puellae</w:t>
      </w:r>
      <w:proofErr w:type="spellEnd"/>
      <w:r>
        <w:t xml:space="preserve"> </w:t>
      </w:r>
      <w:proofErr w:type="spellStart"/>
      <w:r>
        <w:t>cantantes</w:t>
      </w:r>
      <w:proofErr w:type="spellEnd"/>
      <w:r>
        <w:t xml:space="preserve"> se sbormistrem Jaroslavem Číhalem, který se v seznamu účastníků objevil již dvaadvacetkrát). Na letošní festival přijalo pozvání celkem 13 sborů s více než 350 zpěváky ze čtyř zemí</w:t>
      </w:r>
      <w:r w:rsidR="002A5B78">
        <w:t xml:space="preserve"> – Německa, Polska, Rumunska a České republiky.</w:t>
      </w:r>
      <w:r>
        <w:t xml:space="preserve"> </w:t>
      </w:r>
    </w:p>
    <w:p w:rsidR="002A5B78" w:rsidRDefault="002A5B78" w:rsidP="00E24C57">
      <w:pPr>
        <w:jc w:val="both"/>
      </w:pPr>
      <w:r>
        <w:tab/>
        <w:t xml:space="preserve">Soutěžní část festivalu hostil v sobotu 29. listopadu akusticky i architektonicky příjemný Kongresový sál hotelu Olšanka v Praze 3. Sborové výkony ve čtyřech soutěžních kategoriích – dětské sbory (SA) do 16 let, komorní sbory do 24 zpěváků a ženské a smíšené sbory od 25 zpěváků – hodnotila mezinárodní odborná porota ve složení Felix </w:t>
      </w:r>
      <w:proofErr w:type="spellStart"/>
      <w:r>
        <w:t>Resch</w:t>
      </w:r>
      <w:proofErr w:type="spellEnd"/>
      <w:r>
        <w:t xml:space="preserve"> (Itálie), Marek Valášek a Jiří Kolář.</w:t>
      </w:r>
      <w:r w:rsidR="001A416B">
        <w:t xml:space="preserve"> Soutěž měla velmi dobrou úroveň, porota mohla odměnit dokonce šest sborů zařazením do zlatého pásma.</w:t>
      </w:r>
    </w:p>
    <w:p w:rsidR="002A5B78" w:rsidRDefault="002A5B78" w:rsidP="00E24C57">
      <w:pPr>
        <w:jc w:val="both"/>
      </w:pPr>
      <w:r>
        <w:tab/>
        <w:t>K</w:t>
      </w:r>
      <w:r>
        <w:rPr>
          <w:i/>
        </w:rPr>
        <w:t>ategorie dětských</w:t>
      </w:r>
      <w:r>
        <w:t xml:space="preserve"> </w:t>
      </w:r>
      <w:r>
        <w:rPr>
          <w:i/>
        </w:rPr>
        <w:t xml:space="preserve">sborů </w:t>
      </w:r>
      <w:r>
        <w:t>měla jediného, ale znamenitého účastníka</w:t>
      </w:r>
      <w:r w:rsidR="004E2DC0">
        <w:t xml:space="preserve">, jehož výkon patřil k vrcholům festivalu – </w:t>
      </w:r>
      <w:r w:rsidR="004E2DC0" w:rsidRPr="004E2DC0">
        <w:rPr>
          <w:b/>
        </w:rPr>
        <w:t xml:space="preserve">Českobudějovický dětský sbor </w:t>
      </w:r>
      <w:proofErr w:type="spellStart"/>
      <w:r w:rsidR="004E2DC0" w:rsidRPr="004E2DC0">
        <w:rPr>
          <w:b/>
        </w:rPr>
        <w:t>Canzonetta</w:t>
      </w:r>
      <w:proofErr w:type="spellEnd"/>
      <w:r w:rsidR="004E2DC0">
        <w:t xml:space="preserve"> </w:t>
      </w:r>
      <w:r w:rsidR="004E2DC0" w:rsidRPr="004E2DC0">
        <w:t>(Petra Nová)</w:t>
      </w:r>
      <w:r w:rsidR="004E2DC0">
        <w:t xml:space="preserve">, který pracuje pod hlavičkou ZŠ a ZUŠ Bezdrevská v Českých Budějovicích již 25 let. Sbor má charakteristický, zvonivý dětský zvuk a vynikající pěveckou techniku, umožňující téměř ideální unisono a </w:t>
      </w:r>
      <w:r w:rsidR="00E81307">
        <w:t xml:space="preserve">intonačně </w:t>
      </w:r>
      <w:r w:rsidR="004E2DC0">
        <w:t xml:space="preserve">bezpečný pohyb ve všech hlasových polohách. Zvláštní pochvalu zaslouží </w:t>
      </w:r>
      <w:r w:rsidR="004F6AE7">
        <w:t xml:space="preserve">jeho </w:t>
      </w:r>
      <w:r w:rsidR="004E2DC0">
        <w:t xml:space="preserve">provedení skladby I. Hurníka: </w:t>
      </w:r>
      <w:r w:rsidR="004E2DC0">
        <w:rPr>
          <w:i/>
        </w:rPr>
        <w:t xml:space="preserve">Advent </w:t>
      </w:r>
      <w:r w:rsidR="004E2DC0">
        <w:t xml:space="preserve">(z cyklu </w:t>
      </w:r>
      <w:r w:rsidR="001023F8">
        <w:rPr>
          <w:i/>
        </w:rPr>
        <w:t>Bílá</w:t>
      </w:r>
      <w:bookmarkStart w:id="0" w:name="_GoBack"/>
      <w:bookmarkEnd w:id="0"/>
      <w:r w:rsidR="004E2DC0">
        <w:rPr>
          <w:i/>
        </w:rPr>
        <w:t xml:space="preserve"> paní Zima) </w:t>
      </w:r>
      <w:r w:rsidR="004E2DC0">
        <w:t xml:space="preserve">nebo skladby anonyma ze 14. století </w:t>
      </w:r>
      <w:proofErr w:type="spellStart"/>
      <w:r w:rsidR="004E2DC0">
        <w:rPr>
          <w:i/>
        </w:rPr>
        <w:t>Alle</w:t>
      </w:r>
      <w:proofErr w:type="spellEnd"/>
      <w:r w:rsidR="004E2DC0">
        <w:rPr>
          <w:i/>
        </w:rPr>
        <w:t xml:space="preserve">, </w:t>
      </w:r>
      <w:proofErr w:type="spellStart"/>
      <w:r w:rsidR="004E2DC0">
        <w:rPr>
          <w:i/>
        </w:rPr>
        <w:t>psallite</w:t>
      </w:r>
      <w:proofErr w:type="spellEnd"/>
      <w:r w:rsidR="004E2DC0">
        <w:rPr>
          <w:i/>
        </w:rPr>
        <w:t xml:space="preserve">. </w:t>
      </w:r>
      <w:r w:rsidR="00E81307">
        <w:t xml:space="preserve">Snad jen skladby J. Nováka: </w:t>
      </w:r>
      <w:r w:rsidR="00E81307">
        <w:rPr>
          <w:i/>
        </w:rPr>
        <w:t xml:space="preserve">Gloria </w:t>
      </w:r>
      <w:r w:rsidR="00E81307">
        <w:t xml:space="preserve">a B. </w:t>
      </w:r>
      <w:proofErr w:type="spellStart"/>
      <w:r w:rsidR="00E81307">
        <w:t>Brittena</w:t>
      </w:r>
      <w:proofErr w:type="spellEnd"/>
      <w:r w:rsidR="00E81307">
        <w:t xml:space="preserve">: </w:t>
      </w:r>
      <w:proofErr w:type="spellStart"/>
      <w:r w:rsidR="00E81307">
        <w:rPr>
          <w:i/>
        </w:rPr>
        <w:t>Deo</w:t>
      </w:r>
      <w:proofErr w:type="spellEnd"/>
      <w:r w:rsidR="00E81307">
        <w:rPr>
          <w:i/>
        </w:rPr>
        <w:t xml:space="preserve"> </w:t>
      </w:r>
      <w:proofErr w:type="spellStart"/>
      <w:r w:rsidR="00E81307">
        <w:rPr>
          <w:i/>
        </w:rPr>
        <w:t>gratias</w:t>
      </w:r>
      <w:proofErr w:type="spellEnd"/>
      <w:r w:rsidR="00E81307">
        <w:rPr>
          <w:i/>
        </w:rPr>
        <w:t xml:space="preserve"> </w:t>
      </w:r>
      <w:r w:rsidR="00E81307" w:rsidRPr="00E81307">
        <w:t>mohly vyznít</w:t>
      </w:r>
      <w:r w:rsidR="00E81307">
        <w:rPr>
          <w:i/>
        </w:rPr>
        <w:t xml:space="preserve"> </w:t>
      </w:r>
      <w:r w:rsidR="00E81307" w:rsidRPr="00E81307">
        <w:t>ve větší slavnostnosti</w:t>
      </w:r>
      <w:r w:rsidR="00E81307">
        <w:t xml:space="preserve"> a uvolněnosti</w:t>
      </w:r>
      <w:r w:rsidR="004F6AE7">
        <w:t>.</w:t>
      </w:r>
    </w:p>
    <w:p w:rsidR="00296B23" w:rsidRDefault="00296B23" w:rsidP="00E24C57">
      <w:pPr>
        <w:jc w:val="both"/>
      </w:pPr>
      <w:r>
        <w:tab/>
        <w:t>V </w:t>
      </w:r>
      <w:r>
        <w:rPr>
          <w:i/>
        </w:rPr>
        <w:t xml:space="preserve">kategorii komorních sborů do 24 zpěváků </w:t>
      </w:r>
      <w:r w:rsidRPr="00296B23">
        <w:t>se před</w:t>
      </w:r>
      <w:r>
        <w:t>s</w:t>
      </w:r>
      <w:r w:rsidRPr="00296B23">
        <w:t>t</w:t>
      </w:r>
      <w:r>
        <w:t>av</w:t>
      </w:r>
      <w:r w:rsidRPr="00296B23">
        <w:t>ilo</w:t>
      </w:r>
      <w:r>
        <w:t xml:space="preserve"> celkem šest sborových uskupení, z toho pět domácích. Nejúspěšnějším, jediným zlatým byl pražský smíšený sbor </w:t>
      </w:r>
      <w:proofErr w:type="spellStart"/>
      <w:r>
        <w:rPr>
          <w:b/>
        </w:rPr>
        <w:t>Imbus</w:t>
      </w:r>
      <w:proofErr w:type="spellEnd"/>
      <w:r>
        <w:rPr>
          <w:b/>
        </w:rPr>
        <w:t xml:space="preserve"> </w:t>
      </w:r>
      <w:r>
        <w:t>(Vít Novotný)</w:t>
      </w:r>
      <w:r w:rsidR="00DE33FA">
        <w:t>, který se tak stal i vítězem této kat</w:t>
      </w:r>
      <w:r w:rsidR="001023F8">
        <w:t>e</w:t>
      </w:r>
      <w:r w:rsidR="00DE33FA">
        <w:t>gorie</w:t>
      </w:r>
      <w:r>
        <w:t xml:space="preserve">. Originální výběr jeho soutěžního programu (úvodní „scénické“ provedení lidové koledy ze </w:t>
      </w:r>
      <w:proofErr w:type="spellStart"/>
      <w:r>
        <w:t>Štramberka</w:t>
      </w:r>
      <w:proofErr w:type="spellEnd"/>
      <w:r>
        <w:t xml:space="preserve"> v </w:t>
      </w:r>
      <w:proofErr w:type="spellStart"/>
      <w:r>
        <w:t>úpr</w:t>
      </w:r>
      <w:proofErr w:type="spellEnd"/>
      <w:r>
        <w:t xml:space="preserve">. Z. </w:t>
      </w:r>
      <w:proofErr w:type="spellStart"/>
      <w:r>
        <w:t>Vlčinské</w:t>
      </w:r>
      <w:proofErr w:type="spellEnd"/>
      <w:r w:rsidR="00DE33FA">
        <w:t>:</w:t>
      </w:r>
      <w:r>
        <w:t xml:space="preserve"> </w:t>
      </w:r>
      <w:proofErr w:type="spellStart"/>
      <w:r>
        <w:rPr>
          <w:i/>
        </w:rPr>
        <w:t>Něsemy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tu novinu</w:t>
      </w:r>
      <w:r>
        <w:t xml:space="preserve">, adventní antifona V. Kopecké: </w:t>
      </w:r>
      <w:r>
        <w:rPr>
          <w:i/>
        </w:rPr>
        <w:t xml:space="preserve">Ad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levavi</w:t>
      </w:r>
      <w:proofErr w:type="spellEnd"/>
      <w:r>
        <w:t xml:space="preserve">, mexické vánoční </w:t>
      </w:r>
      <w:proofErr w:type="spellStart"/>
      <w:r>
        <w:t>villancio</w:t>
      </w:r>
      <w:proofErr w:type="spellEnd"/>
      <w:r>
        <w:t xml:space="preserve"> J. </w:t>
      </w:r>
      <w:proofErr w:type="spellStart"/>
      <w:r>
        <w:t>Garcii</w:t>
      </w:r>
      <w:proofErr w:type="spellEnd"/>
      <w:r>
        <w:t xml:space="preserve"> de </w:t>
      </w:r>
      <w:proofErr w:type="spellStart"/>
      <w:r>
        <w:t>Zéspedes</w:t>
      </w:r>
      <w:proofErr w:type="spellEnd"/>
      <w:r>
        <w:t xml:space="preserve">: </w:t>
      </w:r>
      <w:proofErr w:type="spellStart"/>
      <w:r>
        <w:rPr>
          <w:i/>
        </w:rPr>
        <w:t>Convidando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noche</w:t>
      </w:r>
      <w:proofErr w:type="spellEnd"/>
      <w:r>
        <w:rPr>
          <w:i/>
        </w:rPr>
        <w:t xml:space="preserve"> </w:t>
      </w:r>
      <w:r>
        <w:t xml:space="preserve">a atraktivní skladby O. </w:t>
      </w:r>
      <w:proofErr w:type="spellStart"/>
      <w:r>
        <w:t>Gjeila</w:t>
      </w:r>
      <w:proofErr w:type="spellEnd"/>
      <w:r>
        <w:t xml:space="preserve">: </w:t>
      </w:r>
      <w:proofErr w:type="spellStart"/>
      <w:r>
        <w:rPr>
          <w:i/>
        </w:rPr>
        <w:t>Nothern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Lights</w:t>
      </w:r>
      <w:proofErr w:type="spellEnd"/>
      <w:r>
        <w:rPr>
          <w:i/>
        </w:rPr>
        <w:t xml:space="preserve"> </w:t>
      </w:r>
      <w:r w:rsidRPr="00DE33FA">
        <w:t xml:space="preserve">a S. </w:t>
      </w:r>
      <w:proofErr w:type="spellStart"/>
      <w:r w:rsidRPr="00DE33FA">
        <w:t>Sarioly</w:t>
      </w:r>
      <w:proofErr w:type="spellEnd"/>
      <w:r w:rsidRPr="00DE33FA">
        <w:t>:</w:t>
      </w:r>
      <w:r>
        <w:rPr>
          <w:i/>
        </w:rPr>
        <w:t xml:space="preserve"> </w:t>
      </w:r>
      <w:proofErr w:type="spellStart"/>
      <w:r w:rsidRPr="00DE33FA">
        <w:rPr>
          <w:i/>
        </w:rPr>
        <w:t>Pakkanen</w:t>
      </w:r>
      <w:proofErr w:type="spellEnd"/>
      <w:r>
        <w:t>) i jeho výrazově i technicky pozoruhodnou interpretaci odměnila porota Zvláštní cenou za dramaturgii soutěžního vystoupení.</w:t>
      </w:r>
    </w:p>
    <w:p w:rsidR="00520C51" w:rsidRDefault="00DE33FA" w:rsidP="00E24C57">
      <w:pPr>
        <w:jc w:val="both"/>
      </w:pPr>
      <w:r>
        <w:tab/>
        <w:t xml:space="preserve">Jen těsně pod hranicí zlatého pásma se umístil ve stříbře další pražský smíšený sbor </w:t>
      </w:r>
      <w:proofErr w:type="spellStart"/>
      <w:r>
        <w:rPr>
          <w:b/>
        </w:rPr>
        <w:t>Orfej</w:t>
      </w:r>
      <w:proofErr w:type="spellEnd"/>
      <w:r>
        <w:rPr>
          <w:b/>
        </w:rPr>
        <w:t xml:space="preserve"> </w:t>
      </w:r>
      <w:r>
        <w:t xml:space="preserve">(Jan Svejkovský). Profesionální vedení sboru se projevilo především na transparentní polyfonii skladby </w:t>
      </w:r>
      <w:proofErr w:type="spellStart"/>
      <w:r>
        <w:rPr>
          <w:i/>
        </w:rPr>
        <w:t>Dixit</w:t>
      </w:r>
      <w:proofErr w:type="spellEnd"/>
      <w:r>
        <w:rPr>
          <w:i/>
        </w:rPr>
        <w:t xml:space="preserve"> Maria </w:t>
      </w:r>
      <w:r>
        <w:t xml:space="preserve">H. L. </w:t>
      </w:r>
      <w:proofErr w:type="spellStart"/>
      <w:r>
        <w:t>Hasslera</w:t>
      </w:r>
      <w:proofErr w:type="spellEnd"/>
      <w:r>
        <w:t xml:space="preserve"> a na výborném provedení náročné skladby O. Kukala: </w:t>
      </w:r>
      <w:proofErr w:type="spellStart"/>
      <w:r>
        <w:rPr>
          <w:i/>
        </w:rPr>
        <w:t>Veni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Creator</w:t>
      </w:r>
      <w:proofErr w:type="spellEnd"/>
      <w:r>
        <w:rPr>
          <w:i/>
        </w:rPr>
        <w:t xml:space="preserve"> Spiritus. </w:t>
      </w:r>
      <w:r>
        <w:t xml:space="preserve">S drobnými intonačními problémy se potýkal sbor ve skladbě P. </w:t>
      </w:r>
      <w:proofErr w:type="spellStart"/>
      <w:r>
        <w:t>Ebena</w:t>
      </w:r>
      <w:proofErr w:type="spellEnd"/>
      <w:r>
        <w:t xml:space="preserve">: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Life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Life</w:t>
      </w:r>
      <w:proofErr w:type="spellEnd"/>
      <w:r>
        <w:rPr>
          <w:i/>
        </w:rPr>
        <w:t xml:space="preserve"> </w:t>
      </w:r>
      <w:r>
        <w:t xml:space="preserve">a do tematiky festivalu příliš nezapadla </w:t>
      </w:r>
      <w:r w:rsidR="00520C51">
        <w:t xml:space="preserve">závěrečná </w:t>
      </w:r>
      <w:r>
        <w:t xml:space="preserve">nádherná skladba Z. Lukáše: </w:t>
      </w:r>
      <w:r>
        <w:rPr>
          <w:i/>
        </w:rPr>
        <w:t xml:space="preserve">Picasso </w:t>
      </w:r>
      <w:r>
        <w:t xml:space="preserve">(z cyklu </w:t>
      </w:r>
      <w:r>
        <w:rPr>
          <w:i/>
        </w:rPr>
        <w:t>Pocta tvůrcům</w:t>
      </w:r>
      <w:r>
        <w:t>).</w:t>
      </w:r>
      <w:r w:rsidR="00520C51">
        <w:t xml:space="preserve"> Stříbro si vyzpíval i sympatický </w:t>
      </w:r>
      <w:r w:rsidR="00520C51">
        <w:rPr>
          <w:b/>
        </w:rPr>
        <w:t xml:space="preserve">Komorní chrámový sbor Šternberk </w:t>
      </w:r>
      <w:r w:rsidR="00520C51">
        <w:t xml:space="preserve">(Tamara </w:t>
      </w:r>
      <w:proofErr w:type="spellStart"/>
      <w:r w:rsidR="00520C51">
        <w:t>Margholdová</w:t>
      </w:r>
      <w:proofErr w:type="spellEnd"/>
      <w:r w:rsidR="00520C51">
        <w:t xml:space="preserve">). Určité rezervy má tento sbor ještě v pěvecké technice a </w:t>
      </w:r>
      <w:r w:rsidR="004F6AE7">
        <w:t xml:space="preserve">hlasové </w:t>
      </w:r>
      <w:r w:rsidR="00520C51">
        <w:t>kultuře, které negativně ovlivňují i intonační čistotu jejich interpretace, zvláště v silnějších dynamických stupních.</w:t>
      </w:r>
    </w:p>
    <w:p w:rsidR="00DE33FA" w:rsidRDefault="00520C51" w:rsidP="00E24C57">
      <w:pPr>
        <w:jc w:val="both"/>
      </w:pPr>
      <w:r>
        <w:tab/>
        <w:t xml:space="preserve">Do bronzového pásma zařadila porota neobvyklého účastníka tohoto festivalu </w:t>
      </w:r>
      <w:r>
        <w:rPr>
          <w:b/>
        </w:rPr>
        <w:t xml:space="preserve">Cimbálovou muziku Capella </w:t>
      </w:r>
      <w:r w:rsidRPr="00520C51">
        <w:t>(</w:t>
      </w:r>
      <w:proofErr w:type="spellStart"/>
      <w:r w:rsidRPr="00520C51">
        <w:t>primáška</w:t>
      </w:r>
      <w:proofErr w:type="spellEnd"/>
      <w:r>
        <w:t xml:space="preserve"> Kateřina Mičková)</w:t>
      </w:r>
      <w:r>
        <w:rPr>
          <w:b/>
        </w:rPr>
        <w:t xml:space="preserve"> </w:t>
      </w:r>
      <w:r w:rsidRPr="00520C51">
        <w:t xml:space="preserve">z jihomoravského </w:t>
      </w:r>
      <w:proofErr w:type="spellStart"/>
      <w:r w:rsidRPr="00520C51">
        <w:t>Strážnicka</w:t>
      </w:r>
      <w:proofErr w:type="spellEnd"/>
      <w:r>
        <w:t xml:space="preserve">. Osmičlenný vokálně instrumentální soubor si pro festival připravil nečekaný program zcela postrádající české a moravské lidové vánoční koledy. Vystoupil i ve sborovém zpěvu a </w:t>
      </w:r>
      <w:r>
        <w:lastRenderedPageBreak/>
        <w:t>cappella</w:t>
      </w:r>
      <w:r w:rsidR="00ED56F5">
        <w:t xml:space="preserve">, ale ukázalo se, že pro dvoučlenné pánské obsazení souboru je podobný zpěv přece jen poněkud nezvyklý. I tak však bylo vystoupení Cimbálové muziky Capella příjemným obohacením </w:t>
      </w:r>
      <w:r w:rsidR="004F6AE7">
        <w:t xml:space="preserve">a osvěžením </w:t>
      </w:r>
      <w:r w:rsidR="00ED56F5">
        <w:t>festivalového programu.</w:t>
      </w:r>
      <w:r w:rsidR="00DE33FA" w:rsidRPr="00520C51">
        <w:t xml:space="preserve"> </w:t>
      </w:r>
      <w:r w:rsidR="001A416B">
        <w:t xml:space="preserve">Bronzové pásmo získal i desetičlenný ženský ansámbl </w:t>
      </w:r>
      <w:r w:rsidR="001A416B">
        <w:rPr>
          <w:b/>
        </w:rPr>
        <w:t xml:space="preserve">Arytmie Praha </w:t>
      </w:r>
      <w:r w:rsidR="001A416B">
        <w:t>(Lenka Menclová). Pro soutěž si vybral nelehký repertoár vhodný spíše pro početnější sborové obsazení. Největším současným problémem sboru je intonační čistota interpretovaných skladeb a práce s tempy. Arytmie má za sebou teprve</w:t>
      </w:r>
      <w:r w:rsidR="00D2534C">
        <w:t xml:space="preserve"> krátkou historii a věřím, že se zpěvačkám s pomocí zkušené hlasové poradkyně podaří postupně všechny problémy odstranit.</w:t>
      </w:r>
    </w:p>
    <w:p w:rsidR="00204BB2" w:rsidRDefault="00D2534C" w:rsidP="00E24C57">
      <w:pPr>
        <w:jc w:val="both"/>
        <w:rPr>
          <w:i/>
        </w:rPr>
      </w:pPr>
      <w:r>
        <w:tab/>
        <w:t>V </w:t>
      </w:r>
      <w:r>
        <w:rPr>
          <w:i/>
        </w:rPr>
        <w:t xml:space="preserve">kategorii ženských (dívčích) sborů od 25 zpěvaček </w:t>
      </w:r>
      <w:r>
        <w:t xml:space="preserve">se střetly dva velmi dobré věkově odlišné soubory.  Sbor </w:t>
      </w:r>
      <w:r>
        <w:rPr>
          <w:b/>
        </w:rPr>
        <w:t xml:space="preserve">Vox nova </w:t>
      </w:r>
      <w:r>
        <w:t xml:space="preserve">(Petra Nová) vznikl až v létě 2012 z podnětu bývalých členek DPS </w:t>
      </w:r>
      <w:proofErr w:type="spellStart"/>
      <w:r>
        <w:t>Canzonetta</w:t>
      </w:r>
      <w:proofErr w:type="spellEnd"/>
      <w:r>
        <w:t xml:space="preserve"> a dalších </w:t>
      </w:r>
      <w:proofErr w:type="spellStart"/>
      <w:r>
        <w:t>zpěvuchtivých</w:t>
      </w:r>
      <w:proofErr w:type="spellEnd"/>
      <w:r>
        <w:t xml:space="preserve"> mladých dam</w:t>
      </w:r>
      <w:r w:rsidR="004F6AE7">
        <w:t xml:space="preserve"> (jak píše sbor ve svém c. v.)</w:t>
      </w:r>
      <w:r>
        <w:t xml:space="preserve">. Během své krátké existence se mu </w:t>
      </w:r>
      <w:r w:rsidR="00BB304B">
        <w:t xml:space="preserve">však podařilo získat již několik významných ocenění (Pražské Vánoce, </w:t>
      </w:r>
      <w:proofErr w:type="spellStart"/>
      <w:r w:rsidR="00BB304B">
        <w:t>Riva</w:t>
      </w:r>
      <w:proofErr w:type="spellEnd"/>
      <w:r w:rsidR="00BB304B">
        <w:t xml:space="preserve"> </w:t>
      </w:r>
      <w:proofErr w:type="spellStart"/>
      <w:r w:rsidR="00BB304B">
        <w:t>del</w:t>
      </w:r>
      <w:proofErr w:type="spellEnd"/>
      <w:r w:rsidR="00BB304B">
        <w:t xml:space="preserve"> Garda, Krakov) a další si bude moci připsat do své kroniky po letošním pražském festivalu, z něhož si veze do Českých Budějovic další zlato. Sbor má příjemný, barevně kontrastní, v silnější dynamice někdy poněkud hutnější zvuk a vcelku spolehlivou úroveň intonace. Z jeho programu se nejvíce líbilo provedení skladby M. </w:t>
      </w:r>
      <w:proofErr w:type="spellStart"/>
      <w:r w:rsidR="00BB304B">
        <w:t>Hayese</w:t>
      </w:r>
      <w:proofErr w:type="spellEnd"/>
      <w:r w:rsidR="00BB304B">
        <w:t xml:space="preserve">: </w:t>
      </w:r>
      <w:proofErr w:type="spellStart"/>
      <w:r w:rsidR="00BB304B">
        <w:rPr>
          <w:i/>
        </w:rPr>
        <w:t>This</w:t>
      </w:r>
      <w:proofErr w:type="spellEnd"/>
      <w:r w:rsidR="00BB304B">
        <w:rPr>
          <w:i/>
        </w:rPr>
        <w:t xml:space="preserve"> </w:t>
      </w:r>
      <w:proofErr w:type="spellStart"/>
      <w:r w:rsidR="00BB304B">
        <w:rPr>
          <w:i/>
        </w:rPr>
        <w:t>Train</w:t>
      </w:r>
      <w:proofErr w:type="spellEnd"/>
      <w:r w:rsidR="00BB304B">
        <w:rPr>
          <w:i/>
        </w:rPr>
        <w:t xml:space="preserve"> </w:t>
      </w:r>
      <w:proofErr w:type="spellStart"/>
      <w:r w:rsidR="00BB304B">
        <w:rPr>
          <w:i/>
        </w:rPr>
        <w:t>is</w:t>
      </w:r>
      <w:proofErr w:type="spellEnd"/>
      <w:r w:rsidR="00BB304B">
        <w:rPr>
          <w:i/>
        </w:rPr>
        <w:t xml:space="preserve"> </w:t>
      </w:r>
      <w:proofErr w:type="spellStart"/>
      <w:r w:rsidR="00BB304B">
        <w:rPr>
          <w:i/>
        </w:rPr>
        <w:t>Bound</w:t>
      </w:r>
      <w:proofErr w:type="spellEnd"/>
      <w:r w:rsidR="00BB304B">
        <w:rPr>
          <w:i/>
        </w:rPr>
        <w:t xml:space="preserve"> </w:t>
      </w:r>
      <w:proofErr w:type="spellStart"/>
      <w:r w:rsidR="00BB304B">
        <w:rPr>
          <w:i/>
        </w:rPr>
        <w:t>for</w:t>
      </w:r>
      <w:proofErr w:type="spellEnd"/>
      <w:r w:rsidR="00BB304B">
        <w:rPr>
          <w:i/>
        </w:rPr>
        <w:t xml:space="preserve"> </w:t>
      </w:r>
      <w:proofErr w:type="spellStart"/>
      <w:r w:rsidR="00BB304B">
        <w:rPr>
          <w:i/>
        </w:rPr>
        <w:t>Glory</w:t>
      </w:r>
      <w:proofErr w:type="spellEnd"/>
      <w:r w:rsidR="00BB304B">
        <w:rPr>
          <w:i/>
        </w:rPr>
        <w:t xml:space="preserve"> </w:t>
      </w:r>
      <w:r w:rsidR="00BB304B">
        <w:t xml:space="preserve">a dobře dynamicky vyklenutá známá skladba S. </w:t>
      </w:r>
      <w:proofErr w:type="spellStart"/>
      <w:r w:rsidR="00BB304B">
        <w:t>Rachmaninova</w:t>
      </w:r>
      <w:proofErr w:type="spellEnd"/>
      <w:r w:rsidR="00BB304B">
        <w:t xml:space="preserve">: </w:t>
      </w:r>
      <w:proofErr w:type="spellStart"/>
      <w:r w:rsidR="00BB304B">
        <w:rPr>
          <w:i/>
        </w:rPr>
        <w:t>Bogorodice</w:t>
      </w:r>
      <w:proofErr w:type="spellEnd"/>
      <w:r w:rsidR="00BB304B">
        <w:rPr>
          <w:i/>
        </w:rPr>
        <w:t xml:space="preserve"> </w:t>
      </w:r>
      <w:proofErr w:type="spellStart"/>
      <w:r w:rsidR="00BB304B">
        <w:rPr>
          <w:i/>
        </w:rPr>
        <w:t>Devo</w:t>
      </w:r>
      <w:proofErr w:type="spellEnd"/>
      <w:r w:rsidR="00123B6E">
        <w:rPr>
          <w:i/>
        </w:rPr>
        <w:t xml:space="preserve"> </w:t>
      </w:r>
      <w:r w:rsidR="00123B6E">
        <w:t>(</w:t>
      </w:r>
      <w:proofErr w:type="spellStart"/>
      <w:r w:rsidR="00123B6E">
        <w:t>dir</w:t>
      </w:r>
      <w:proofErr w:type="spellEnd"/>
      <w:r w:rsidR="00123B6E">
        <w:t xml:space="preserve">. Ester </w:t>
      </w:r>
      <w:proofErr w:type="spellStart"/>
      <w:r w:rsidR="00123B6E">
        <w:t>Pitrunová</w:t>
      </w:r>
      <w:proofErr w:type="spellEnd"/>
      <w:r w:rsidR="00123B6E">
        <w:t>).</w:t>
      </w:r>
      <w:r w:rsidR="00BB304B">
        <w:t xml:space="preserve"> </w:t>
      </w:r>
      <w:r w:rsidR="004F6F1E">
        <w:t xml:space="preserve">Přehlednou polyfonii předvedl sbor ve skladbě </w:t>
      </w:r>
      <w:proofErr w:type="spellStart"/>
      <w:r w:rsidR="004F6F1E">
        <w:rPr>
          <w:i/>
        </w:rPr>
        <w:t>Hodie</w:t>
      </w:r>
      <w:proofErr w:type="spellEnd"/>
      <w:r w:rsidR="004F6F1E">
        <w:rPr>
          <w:i/>
        </w:rPr>
        <w:t xml:space="preserve"> </w:t>
      </w:r>
      <w:proofErr w:type="spellStart"/>
      <w:r w:rsidR="004F6F1E">
        <w:rPr>
          <w:i/>
        </w:rPr>
        <w:t>Christus</w:t>
      </w:r>
      <w:proofErr w:type="spellEnd"/>
      <w:r w:rsidR="004F6F1E">
        <w:rPr>
          <w:i/>
        </w:rPr>
        <w:t xml:space="preserve"> </w:t>
      </w:r>
      <w:proofErr w:type="spellStart"/>
      <w:r w:rsidR="004F6F1E">
        <w:rPr>
          <w:i/>
        </w:rPr>
        <w:t>natus</w:t>
      </w:r>
      <w:proofErr w:type="spellEnd"/>
      <w:r w:rsidR="004F6F1E">
        <w:rPr>
          <w:i/>
        </w:rPr>
        <w:t xml:space="preserve"> </w:t>
      </w:r>
      <w:proofErr w:type="spellStart"/>
      <w:r w:rsidR="004F6F1E">
        <w:rPr>
          <w:i/>
        </w:rPr>
        <w:t>est</w:t>
      </w:r>
      <w:proofErr w:type="spellEnd"/>
      <w:r w:rsidR="004F6F1E">
        <w:rPr>
          <w:i/>
        </w:rPr>
        <w:t xml:space="preserve">  </w:t>
      </w:r>
      <w:r w:rsidR="004F6F1E" w:rsidRPr="004F6F1E">
        <w:t>(</w:t>
      </w:r>
      <w:r w:rsidR="004F6F1E">
        <w:t xml:space="preserve">G. P. da </w:t>
      </w:r>
      <w:proofErr w:type="spellStart"/>
      <w:r w:rsidR="004F6F1E">
        <w:t>Palestrina</w:t>
      </w:r>
      <w:proofErr w:type="spellEnd"/>
      <w:r w:rsidR="004F6F1E">
        <w:t xml:space="preserve">).  </w:t>
      </w:r>
      <w:r w:rsidR="004F6AE7">
        <w:t xml:space="preserve">Správné provedení </w:t>
      </w:r>
      <w:r w:rsidR="004F6F1E">
        <w:rPr>
          <w:i/>
        </w:rPr>
        <w:t xml:space="preserve">Magnificat </w:t>
      </w:r>
      <w:r w:rsidR="004F6F1E">
        <w:t xml:space="preserve">J. Hanuše vyžaduje udržet ve střední části stejné tempo (Allegro). – Ve zlatém pásmu, jen o několik desetin bodu výše, se umístily </w:t>
      </w:r>
      <w:r w:rsidR="004F6F1E">
        <w:rPr>
          <w:b/>
        </w:rPr>
        <w:t xml:space="preserve">Moravské děti – Holešovský dětský sbor </w:t>
      </w:r>
      <w:r w:rsidR="004F6F1E" w:rsidRPr="004F6F1E">
        <w:t>(Lenka Polášková)</w:t>
      </w:r>
      <w:r w:rsidR="004F6F1E">
        <w:t xml:space="preserve">. Převaha dívek starších než 16 let přeřadila tento známý, </w:t>
      </w:r>
      <w:r w:rsidR="00204BB2">
        <w:t xml:space="preserve">soutěžně </w:t>
      </w:r>
      <w:r w:rsidR="004F6F1E">
        <w:t>úspěšný dětský sbor pro pražsk</w:t>
      </w:r>
      <w:r w:rsidR="00204BB2">
        <w:t>ý</w:t>
      </w:r>
      <w:r w:rsidR="004F6F1E">
        <w:t xml:space="preserve"> </w:t>
      </w:r>
      <w:r w:rsidR="00204BB2">
        <w:t>festival</w:t>
      </w:r>
      <w:r w:rsidR="004F6F1E">
        <w:t xml:space="preserve"> do kategorie dívčích sborů</w:t>
      </w:r>
      <w:r w:rsidR="00204BB2">
        <w:t>, v níž také, i když jen těsně, zvítězil</w:t>
      </w:r>
      <w:r w:rsidR="004F6F1E">
        <w:t>.</w:t>
      </w:r>
      <w:r w:rsidR="00204BB2">
        <w:t xml:space="preserve"> Moravské děti mají všechny atributy kvalitního dětského sboru. Z jejich spíše tradičního soutěžního programu (B. </w:t>
      </w:r>
      <w:proofErr w:type="spellStart"/>
      <w:r w:rsidR="00204BB2">
        <w:t>Chilcott</w:t>
      </w:r>
      <w:proofErr w:type="spellEnd"/>
      <w:r w:rsidR="00204BB2">
        <w:t xml:space="preserve">: </w:t>
      </w:r>
      <w:r w:rsidR="00204BB2">
        <w:rPr>
          <w:i/>
        </w:rPr>
        <w:t>Gloria</w:t>
      </w:r>
      <w:r w:rsidR="00204BB2">
        <w:t xml:space="preserve">, B. </w:t>
      </w:r>
      <w:proofErr w:type="spellStart"/>
      <w:r w:rsidR="00204BB2">
        <w:t>Britten</w:t>
      </w:r>
      <w:proofErr w:type="spellEnd"/>
      <w:r w:rsidR="00204BB2">
        <w:t xml:space="preserve">: </w:t>
      </w:r>
      <w:proofErr w:type="spellStart"/>
      <w:r w:rsidR="00204BB2" w:rsidRPr="00204BB2">
        <w:rPr>
          <w:i/>
        </w:rPr>
        <w:t>This</w:t>
      </w:r>
      <w:proofErr w:type="spellEnd"/>
      <w:r w:rsidR="00204BB2" w:rsidRPr="00204BB2">
        <w:rPr>
          <w:i/>
        </w:rPr>
        <w:t xml:space="preserve"> </w:t>
      </w:r>
      <w:proofErr w:type="spellStart"/>
      <w:r w:rsidR="00204BB2" w:rsidRPr="00204BB2">
        <w:rPr>
          <w:i/>
        </w:rPr>
        <w:t>Little</w:t>
      </w:r>
      <w:proofErr w:type="spellEnd"/>
      <w:r w:rsidR="00204BB2" w:rsidRPr="00204BB2">
        <w:rPr>
          <w:i/>
        </w:rPr>
        <w:t xml:space="preserve"> </w:t>
      </w:r>
      <w:proofErr w:type="spellStart"/>
      <w:r w:rsidR="00204BB2" w:rsidRPr="00204BB2">
        <w:rPr>
          <w:i/>
        </w:rPr>
        <w:t>Babe</w:t>
      </w:r>
      <w:proofErr w:type="spellEnd"/>
      <w:r w:rsidR="00204BB2">
        <w:t xml:space="preserve">) bych vyzdvihl především provedení krásné skladby O. Máchy: </w:t>
      </w:r>
      <w:proofErr w:type="spellStart"/>
      <w:r w:rsidR="00204BB2">
        <w:rPr>
          <w:i/>
        </w:rPr>
        <w:t>Moja</w:t>
      </w:r>
      <w:proofErr w:type="spellEnd"/>
      <w:r w:rsidR="00204BB2">
        <w:rPr>
          <w:i/>
        </w:rPr>
        <w:t xml:space="preserve"> řeč.</w:t>
      </w:r>
    </w:p>
    <w:p w:rsidR="00D2534C" w:rsidRDefault="00204BB2" w:rsidP="00E24C57">
      <w:pPr>
        <w:jc w:val="both"/>
      </w:pPr>
      <w:r>
        <w:tab/>
        <w:t xml:space="preserve">V pětičlenné </w:t>
      </w:r>
      <w:r w:rsidRPr="00204BB2">
        <w:rPr>
          <w:i/>
        </w:rPr>
        <w:t xml:space="preserve">kategorii </w:t>
      </w:r>
      <w:r>
        <w:rPr>
          <w:i/>
        </w:rPr>
        <w:t>smíšených sborů od 25 zpěváků</w:t>
      </w:r>
      <w:r w:rsidR="00123B6E">
        <w:rPr>
          <w:i/>
        </w:rPr>
        <w:t xml:space="preserve"> </w:t>
      </w:r>
      <w:r w:rsidR="00123B6E">
        <w:t xml:space="preserve">jsme měli jediného, rovněž však vynikajícího zástupce. Byl jím sbor </w:t>
      </w:r>
      <w:proofErr w:type="spellStart"/>
      <w:r w:rsidR="00123B6E">
        <w:rPr>
          <w:b/>
        </w:rPr>
        <w:t>Moraviachor</w:t>
      </w:r>
      <w:proofErr w:type="spellEnd"/>
      <w:r w:rsidR="004F6F1E" w:rsidRPr="00204BB2">
        <w:rPr>
          <w:i/>
        </w:rPr>
        <w:t xml:space="preserve"> </w:t>
      </w:r>
      <w:r w:rsidR="00123B6E">
        <w:t xml:space="preserve"> (Josef </w:t>
      </w:r>
      <w:proofErr w:type="spellStart"/>
      <w:r w:rsidR="00123B6E">
        <w:t>Surovík</w:t>
      </w:r>
      <w:proofErr w:type="spellEnd"/>
      <w:r w:rsidR="00123B6E">
        <w:t xml:space="preserve">, Vítězslav </w:t>
      </w:r>
      <w:proofErr w:type="spellStart"/>
      <w:r w:rsidR="00123B6E">
        <w:t>Hergesel</w:t>
      </w:r>
      <w:proofErr w:type="spellEnd"/>
      <w:r w:rsidR="00123B6E">
        <w:t xml:space="preserve">).  Toto mimořádné uskupení vzniklo na podzim roku 2012 z iniciativy sbormistra festivalu </w:t>
      </w:r>
      <w:proofErr w:type="spellStart"/>
      <w:r w:rsidR="00123B6E">
        <w:t>Bělotínský</w:t>
      </w:r>
      <w:proofErr w:type="spellEnd"/>
      <w:r w:rsidR="00123B6E">
        <w:t xml:space="preserve"> týden zpěvu J. </w:t>
      </w:r>
      <w:proofErr w:type="spellStart"/>
      <w:r w:rsidR="00123B6E">
        <w:t>Surovíka</w:t>
      </w:r>
      <w:proofErr w:type="spellEnd"/>
      <w:r w:rsidR="00123B6E">
        <w:t xml:space="preserve"> a několika nadšených zpěváků. V současné době má asi 30 stálých členů z různých koutů naší vlasti. Ke zkouškám se scházejí členové sboru jednou za dva měsíce. Přesto má </w:t>
      </w:r>
      <w:proofErr w:type="spellStart"/>
      <w:r w:rsidR="00123B6E">
        <w:t>Moraviachor</w:t>
      </w:r>
      <w:proofErr w:type="spellEnd"/>
      <w:r w:rsidR="00123B6E">
        <w:t xml:space="preserve"> již poměrně široký repertoár, zaměřený převážně na sakrální díla skladatelů 20. století. Jeho dosavadním největším úspěchem je</w:t>
      </w:r>
      <w:r w:rsidR="00CB2595">
        <w:t xml:space="preserve"> zisk zlatého pásma v kategorii komorních sborů na mezinárodní soutěži Slovakia </w:t>
      </w:r>
      <w:proofErr w:type="spellStart"/>
      <w:r w:rsidR="00CB2595">
        <w:t>cantat</w:t>
      </w:r>
      <w:proofErr w:type="spellEnd"/>
      <w:r w:rsidR="00CB2595">
        <w:t xml:space="preserve"> 2014 v Bratislavě. </w:t>
      </w:r>
    </w:p>
    <w:p w:rsidR="00D71DD5" w:rsidRDefault="00CB2595" w:rsidP="00E24C57">
      <w:pPr>
        <w:jc w:val="both"/>
      </w:pPr>
      <w:r>
        <w:t xml:space="preserve">I soutěžní program </w:t>
      </w:r>
      <w:proofErr w:type="spellStart"/>
      <w:r>
        <w:t>Moraviachoru</w:t>
      </w:r>
      <w:proofErr w:type="spellEnd"/>
      <w:r>
        <w:t xml:space="preserve"> svým výběrem a provedením velice potěšil (T. </w:t>
      </w:r>
      <w:proofErr w:type="spellStart"/>
      <w:r>
        <w:t>Surovíková</w:t>
      </w:r>
      <w:proofErr w:type="spellEnd"/>
      <w:r>
        <w:t xml:space="preserve">: </w:t>
      </w:r>
      <w:proofErr w:type="spellStart"/>
      <w:r>
        <w:rPr>
          <w:i/>
        </w:rPr>
        <w:t>Hodie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t xml:space="preserve">, M. </w:t>
      </w:r>
      <w:proofErr w:type="spellStart"/>
      <w:r>
        <w:t>Seter</w:t>
      </w:r>
      <w:proofErr w:type="spellEnd"/>
      <w:r>
        <w:t xml:space="preserve">, </w:t>
      </w:r>
      <w:proofErr w:type="spellStart"/>
      <w:r>
        <w:t>arr</w:t>
      </w:r>
      <w:proofErr w:type="spellEnd"/>
      <w:r>
        <w:t xml:space="preserve">. B. </w:t>
      </w:r>
      <w:proofErr w:type="spellStart"/>
      <w:r>
        <w:t>Davidoff</w:t>
      </w:r>
      <w:proofErr w:type="spellEnd"/>
      <w:r>
        <w:t xml:space="preserve">:  </w:t>
      </w:r>
      <w:proofErr w:type="spellStart"/>
      <w:r>
        <w:rPr>
          <w:i/>
        </w:rPr>
        <w:t>Eshet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Chayil</w:t>
      </w:r>
      <w:proofErr w:type="spellEnd"/>
      <w:r>
        <w:rPr>
          <w:i/>
        </w:rPr>
        <w:t xml:space="preserve"> </w:t>
      </w:r>
      <w:r w:rsidRPr="00CB2595">
        <w:t xml:space="preserve">– s nádherným sopránovým sólem A. </w:t>
      </w:r>
      <w:proofErr w:type="spellStart"/>
      <w:r w:rsidRPr="00CB2595">
        <w:t>Hergeselové</w:t>
      </w:r>
      <w:proofErr w:type="spellEnd"/>
      <w:r>
        <w:t xml:space="preserve">, P. Eben: </w:t>
      </w:r>
      <w:r>
        <w:rPr>
          <w:i/>
        </w:rPr>
        <w:t>Stálá láska</w:t>
      </w:r>
      <w:r w:rsidRPr="00CB2595">
        <w:t xml:space="preserve">, E. </w:t>
      </w:r>
      <w:proofErr w:type="spellStart"/>
      <w:r w:rsidRPr="00CB2595">
        <w:t>Whitacre</w:t>
      </w:r>
      <w:proofErr w:type="spellEnd"/>
      <w:r>
        <w:t xml:space="preserve">: </w:t>
      </w:r>
      <w:r>
        <w:rPr>
          <w:i/>
        </w:rPr>
        <w:t xml:space="preserve">Lux </w:t>
      </w:r>
      <w:proofErr w:type="spellStart"/>
      <w:r>
        <w:rPr>
          <w:i/>
        </w:rPr>
        <w:t>aurumque</w:t>
      </w:r>
      <w:proofErr w:type="spellEnd"/>
      <w:r>
        <w:t xml:space="preserve">, J. </w:t>
      </w:r>
      <w:proofErr w:type="spellStart"/>
      <w:r>
        <w:t>Rutter</w:t>
      </w:r>
      <w:proofErr w:type="spellEnd"/>
      <w:r>
        <w:t xml:space="preserve">: </w:t>
      </w:r>
      <w:proofErr w:type="spellStart"/>
      <w:r>
        <w:rPr>
          <w:i/>
        </w:rPr>
        <w:t>Angels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carol</w:t>
      </w:r>
      <w:proofErr w:type="spellEnd"/>
      <w:r>
        <w:t xml:space="preserve">). Je třeba zmínit i velmi dobré výkony obou dirigentů (Josef </w:t>
      </w:r>
      <w:proofErr w:type="spellStart"/>
      <w:r>
        <w:t>Surovík</w:t>
      </w:r>
      <w:proofErr w:type="spellEnd"/>
      <w:r>
        <w:t xml:space="preserve"> získal za přesvědčivý dirigentský výkon dokonce Zvláštní cenu).</w:t>
      </w:r>
      <w:r w:rsidR="00D71DD5">
        <w:t xml:space="preserve"> Jen o několik desetin</w:t>
      </w:r>
      <w:r w:rsidR="004F6AE7">
        <w:t xml:space="preserve"> bodu</w:t>
      </w:r>
      <w:r w:rsidR="00D71DD5">
        <w:t xml:space="preserve"> </w:t>
      </w:r>
      <w:r w:rsidR="004F6AE7">
        <w:t>zůstal</w:t>
      </w:r>
      <w:r w:rsidR="00D71DD5">
        <w:t xml:space="preserve"> </w:t>
      </w:r>
      <w:proofErr w:type="spellStart"/>
      <w:r w:rsidR="00D71DD5">
        <w:t>Moraviachor</w:t>
      </w:r>
      <w:proofErr w:type="spellEnd"/>
      <w:r w:rsidR="00D71DD5">
        <w:t xml:space="preserve"> </w:t>
      </w:r>
      <w:r w:rsidR="004F6AE7">
        <w:t xml:space="preserve">za </w:t>
      </w:r>
      <w:r w:rsidR="00D71DD5">
        <w:t>německý</w:t>
      </w:r>
      <w:r w:rsidR="004F6AE7">
        <w:t>m</w:t>
      </w:r>
      <w:r w:rsidR="00D71DD5">
        <w:t xml:space="preserve"> akademický</w:t>
      </w:r>
      <w:r w:rsidR="004F6AE7">
        <w:t>m</w:t>
      </w:r>
      <w:r w:rsidR="00D71DD5">
        <w:t xml:space="preserve"> sbor</w:t>
      </w:r>
      <w:r w:rsidR="004F6AE7">
        <w:t>em</w:t>
      </w:r>
      <w:r w:rsidR="00D71DD5">
        <w:t xml:space="preserve"> </w:t>
      </w:r>
      <w:proofErr w:type="spellStart"/>
      <w:r w:rsidR="00D71DD5">
        <w:rPr>
          <w:b/>
        </w:rPr>
        <w:t>Kammerchor</w:t>
      </w:r>
      <w:proofErr w:type="spellEnd"/>
      <w:r w:rsidR="00D71DD5">
        <w:rPr>
          <w:b/>
        </w:rPr>
        <w:t xml:space="preserve"> der TU </w:t>
      </w:r>
      <w:proofErr w:type="spellStart"/>
      <w:r w:rsidR="00D71DD5">
        <w:rPr>
          <w:b/>
        </w:rPr>
        <w:t>Ilmenau</w:t>
      </w:r>
      <w:proofErr w:type="spellEnd"/>
      <w:r w:rsidR="00D71DD5">
        <w:rPr>
          <w:b/>
        </w:rPr>
        <w:t xml:space="preserve"> </w:t>
      </w:r>
      <w:r w:rsidR="00D71DD5">
        <w:t xml:space="preserve">(Arne </w:t>
      </w:r>
      <w:proofErr w:type="spellStart"/>
      <w:r w:rsidR="00D71DD5">
        <w:t>Puschnerus</w:t>
      </w:r>
      <w:proofErr w:type="spellEnd"/>
      <w:r w:rsidR="00D71DD5">
        <w:t xml:space="preserve">), který se stal vítězem této kategorie. (Úplný přehled výsledků soutěže najdete na </w:t>
      </w:r>
      <w:hyperlink r:id="rId5" w:history="1">
        <w:r w:rsidR="00D71DD5" w:rsidRPr="001E5CC6">
          <w:rPr>
            <w:rStyle w:val="Hypertextovodkaz"/>
          </w:rPr>
          <w:t>www.jirikolar.cz</w:t>
        </w:r>
      </w:hyperlink>
      <w:r w:rsidR="00D71DD5">
        <w:t xml:space="preserve"> v rubrice Novinky/Výsledkové listiny vybraných MSF</w:t>
      </w:r>
      <w:r w:rsidR="00104312">
        <w:t>.</w:t>
      </w:r>
    </w:p>
    <w:p w:rsidR="00CB2595" w:rsidRDefault="00D71DD5" w:rsidP="00D71DD5">
      <w:pPr>
        <w:ind w:firstLine="708"/>
        <w:jc w:val="both"/>
      </w:pPr>
      <w:r>
        <w:t xml:space="preserve">Soutěžilo se samozřejmě i o </w:t>
      </w:r>
      <w:r w:rsidRPr="001057BD">
        <w:rPr>
          <w:b/>
        </w:rPr>
        <w:t xml:space="preserve">Cenu Petra </w:t>
      </w:r>
      <w:proofErr w:type="spellStart"/>
      <w:r w:rsidRPr="001057BD">
        <w:rPr>
          <w:b/>
        </w:rPr>
        <w:t>Ebena</w:t>
      </w:r>
      <w:proofErr w:type="spellEnd"/>
      <w:r>
        <w:t xml:space="preserve">. V průběhu soutěže vyslechla porota skladby: Stálá láska; Otče náš, jenž v nebi bydlíš; Smiluj se, Bože; Nic ať </w:t>
      </w:r>
      <w:r w:rsidR="001057BD">
        <w:t xml:space="preserve">tě nezmate; </w:t>
      </w:r>
      <w:proofErr w:type="spellStart"/>
      <w:r w:rsidR="001057BD">
        <w:t>From</w:t>
      </w:r>
      <w:proofErr w:type="spellEnd"/>
      <w:r w:rsidR="001057BD">
        <w:t xml:space="preserve"> </w:t>
      </w:r>
      <w:proofErr w:type="spellStart"/>
      <w:r w:rsidR="001057BD">
        <w:t>Life</w:t>
      </w:r>
      <w:proofErr w:type="spellEnd"/>
      <w:r w:rsidR="001057BD">
        <w:t xml:space="preserve"> to </w:t>
      </w:r>
      <w:proofErr w:type="spellStart"/>
      <w:r w:rsidR="001057BD">
        <w:t>Life</w:t>
      </w:r>
      <w:proofErr w:type="spellEnd"/>
      <w:r w:rsidR="001057BD">
        <w:t xml:space="preserve">; </w:t>
      </w:r>
      <w:proofErr w:type="spellStart"/>
      <w:r w:rsidR="001057BD">
        <w:t>Salve</w:t>
      </w:r>
      <w:proofErr w:type="spellEnd"/>
      <w:r w:rsidR="001057BD">
        <w:t xml:space="preserve"> Regina; De </w:t>
      </w:r>
      <w:proofErr w:type="spellStart"/>
      <w:r w:rsidR="001057BD">
        <w:t>angelis</w:t>
      </w:r>
      <w:proofErr w:type="spellEnd"/>
      <w:r w:rsidR="001057BD">
        <w:t xml:space="preserve">. Cenu za nejlepší provedení skladby P. </w:t>
      </w:r>
      <w:proofErr w:type="spellStart"/>
      <w:r w:rsidR="001057BD">
        <w:t>Ebena</w:t>
      </w:r>
      <w:proofErr w:type="spellEnd"/>
      <w:r w:rsidR="001057BD">
        <w:t xml:space="preserve"> získaly v konečném účtování </w:t>
      </w:r>
      <w:r w:rsidR="001057BD" w:rsidRPr="001057BD">
        <w:rPr>
          <w:b/>
        </w:rPr>
        <w:t>M</w:t>
      </w:r>
      <w:r w:rsidR="001057BD">
        <w:rPr>
          <w:b/>
        </w:rPr>
        <w:t xml:space="preserve">oravské děti – Holešovský dětský sbor </w:t>
      </w:r>
      <w:r w:rsidR="001057BD" w:rsidRPr="001057BD">
        <w:t>za provedení skladb</w:t>
      </w:r>
      <w:r w:rsidR="001057BD">
        <w:t>y</w:t>
      </w:r>
      <w:r w:rsidR="001057BD" w:rsidRPr="001057BD">
        <w:t xml:space="preserve"> </w:t>
      </w:r>
      <w:r w:rsidR="001057BD" w:rsidRPr="001057BD">
        <w:rPr>
          <w:i/>
        </w:rPr>
        <w:t xml:space="preserve">De </w:t>
      </w:r>
      <w:proofErr w:type="spellStart"/>
      <w:r w:rsidR="001057BD" w:rsidRPr="001057BD">
        <w:rPr>
          <w:i/>
        </w:rPr>
        <w:t>angelis</w:t>
      </w:r>
      <w:proofErr w:type="spellEnd"/>
      <w:r w:rsidR="001057BD">
        <w:rPr>
          <w:i/>
        </w:rPr>
        <w:t xml:space="preserve"> </w:t>
      </w:r>
      <w:r w:rsidR="001057BD">
        <w:t>(ze Čtyř sborů na latinské texty).</w:t>
      </w:r>
      <w:r w:rsidR="00E04BE8">
        <w:t xml:space="preserve"> </w:t>
      </w:r>
    </w:p>
    <w:p w:rsidR="00E04BE8" w:rsidRDefault="00E04BE8" w:rsidP="00D71DD5">
      <w:pPr>
        <w:ind w:firstLine="708"/>
        <w:jc w:val="both"/>
      </w:pPr>
      <w:r>
        <w:lastRenderedPageBreak/>
        <w:t xml:space="preserve">Do soutěže o </w:t>
      </w:r>
      <w:r w:rsidRPr="00E04BE8">
        <w:rPr>
          <w:b/>
        </w:rPr>
        <w:t>Gr</w:t>
      </w:r>
      <w:r>
        <w:rPr>
          <w:b/>
        </w:rPr>
        <w:t xml:space="preserve">and Prix </w:t>
      </w:r>
      <w:r w:rsidRPr="00E04BE8">
        <w:t xml:space="preserve">XXIV. Mezinárodního festivalu adventní a vánoční hudby s Cenou Petra </w:t>
      </w:r>
      <w:proofErr w:type="spellStart"/>
      <w:r w:rsidRPr="00E04BE8">
        <w:t>Ebena</w:t>
      </w:r>
      <w:proofErr w:type="spellEnd"/>
      <w:r>
        <w:t xml:space="preserve"> se </w:t>
      </w:r>
      <w:proofErr w:type="gramStart"/>
      <w:r>
        <w:t>nominovaly</w:t>
      </w:r>
      <w:proofErr w:type="gramEnd"/>
      <w:r>
        <w:t xml:space="preserve"> vítězové čtyř soutěžních kategorií: Českobudějovický dětský sbor </w:t>
      </w:r>
      <w:proofErr w:type="spellStart"/>
      <w:r>
        <w:t>Canzonetta</w:t>
      </w:r>
      <w:proofErr w:type="spellEnd"/>
      <w:r>
        <w:t xml:space="preserve">, komorní smíšený sbor </w:t>
      </w:r>
      <w:proofErr w:type="spellStart"/>
      <w:r>
        <w:t>Imbus</w:t>
      </w:r>
      <w:proofErr w:type="spellEnd"/>
      <w:r>
        <w:t xml:space="preserve">, Moravské děti – Holešovský dětský sbor a </w:t>
      </w:r>
      <w:proofErr w:type="spellStart"/>
      <w:r>
        <w:t>Kammerchor</w:t>
      </w:r>
      <w:proofErr w:type="spellEnd"/>
      <w:r>
        <w:t xml:space="preserve"> der TU </w:t>
      </w:r>
      <w:proofErr w:type="spellStart"/>
      <w:r>
        <w:t>Ilmenau</w:t>
      </w:r>
      <w:proofErr w:type="spellEnd"/>
      <w:r>
        <w:t xml:space="preserve">. Po vylosování pořadí přednesl každý sbor dvě skladby a cappella, z nichž jedna mohla být již provedena v základní soutěžní kategorii. Nejšťastnější výběr skladeb, ale i jejich </w:t>
      </w:r>
      <w:r w:rsidR="00104312">
        <w:t xml:space="preserve">nejlepší </w:t>
      </w:r>
      <w:r>
        <w:t xml:space="preserve">provedení nabídl v této závěrečné soutěži </w:t>
      </w:r>
      <w:r w:rsidRPr="00E04BE8">
        <w:rPr>
          <w:b/>
        </w:rPr>
        <w:t>Českobudějovický</w:t>
      </w:r>
      <w:r>
        <w:rPr>
          <w:b/>
        </w:rPr>
        <w:t xml:space="preserve"> dětský sbor </w:t>
      </w:r>
      <w:proofErr w:type="spellStart"/>
      <w:r>
        <w:rPr>
          <w:b/>
        </w:rPr>
        <w:t>Canzonetta</w:t>
      </w:r>
      <w:proofErr w:type="spellEnd"/>
      <w:r w:rsidRPr="00E04BE8">
        <w:rPr>
          <w:b/>
        </w:rPr>
        <w:t xml:space="preserve"> </w:t>
      </w:r>
      <w:r>
        <w:t>(Petra N</w:t>
      </w:r>
      <w:r w:rsidRPr="00E04BE8">
        <w:t>ová</w:t>
      </w:r>
      <w:r>
        <w:t>), který získal hlavní cenu festivalu, nádhernou skleněnou vázu, a stal se jeho laureátem pro rok 2014</w:t>
      </w:r>
      <w:r w:rsidR="003025FA">
        <w:t>.</w:t>
      </w:r>
    </w:p>
    <w:p w:rsidR="003025FA" w:rsidRDefault="003025FA" w:rsidP="00D71DD5">
      <w:pPr>
        <w:ind w:firstLine="708"/>
        <w:jc w:val="both"/>
      </w:pPr>
      <w:r>
        <w:t>Festival měl i svou předehru v pátečním odpoledním koncertu zúčastněných sborů v Kostele U Salvátora i mezihru, kterou bylo společné půlhodinové vystoupení všech účastníků pod vedením Marka Valáška na Staroměstském náměstí, těsně před slavnostním rozsvícením vánočního stromu.</w:t>
      </w:r>
    </w:p>
    <w:p w:rsidR="003025FA" w:rsidRDefault="003025FA" w:rsidP="00D71DD5">
      <w:pPr>
        <w:ind w:firstLine="708"/>
        <w:jc w:val="both"/>
      </w:pPr>
      <w:r>
        <w:t xml:space="preserve">Na závěrečné slavnostní vyhlašování výsledků se kvůli malému zpoždění tisku diplomů chvíli čekalo. Ale právě toto zdržení navodilo v Kongresovém sále tu správnou náladu společného sborového nadšení a lásky ke sborovému zpěvu, které předznamenalo slavnostní vyhlašování výsledků, předávání diplomů a </w:t>
      </w:r>
      <w:r w:rsidR="00104312">
        <w:t>oficiální</w:t>
      </w:r>
      <w:r>
        <w:t xml:space="preserve"> zakončení festivalu.</w:t>
      </w:r>
    </w:p>
    <w:p w:rsidR="003025FA" w:rsidRDefault="003025FA" w:rsidP="00D71DD5">
      <w:pPr>
        <w:ind w:firstLine="708"/>
        <w:jc w:val="both"/>
      </w:pPr>
      <w:r>
        <w:t>Příští jubilejní XXV. ročník</w:t>
      </w:r>
      <w:r w:rsidR="004B52AD">
        <w:t xml:space="preserve"> připravuje OR-FEA v čele s paní Ivanou Sládkovou (</w:t>
      </w:r>
      <w:hyperlink r:id="rId6" w:history="1">
        <w:r w:rsidR="004B52AD" w:rsidRPr="00C11759">
          <w:rPr>
            <w:rStyle w:val="Hypertextovodkaz"/>
          </w:rPr>
          <w:t>incoming@orfea.cz</w:t>
        </w:r>
      </w:hyperlink>
      <w:r w:rsidR="004B52AD">
        <w:t xml:space="preserve">, tel. 224 813 580) na </w:t>
      </w:r>
      <w:proofErr w:type="gramStart"/>
      <w:r w:rsidR="004B52AD">
        <w:t>27.– 28</w:t>
      </w:r>
      <w:proofErr w:type="gramEnd"/>
      <w:r w:rsidR="004B52AD">
        <w:t>. listopadu 2015. Věřím, že Vás toto významné jubilem přiláká a těším se i za porotu na Vaši hojnou účast.</w:t>
      </w:r>
    </w:p>
    <w:p w:rsidR="004B52AD" w:rsidRPr="00E04BE8" w:rsidRDefault="004B52AD" w:rsidP="00D71DD5">
      <w:pPr>
        <w:ind w:firstLine="708"/>
        <w:jc w:val="both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1057BD" w:rsidRPr="00E04BE8" w:rsidRDefault="001057BD" w:rsidP="00D71DD5">
      <w:pPr>
        <w:ind w:firstLine="708"/>
        <w:jc w:val="both"/>
        <w:rPr>
          <w:b/>
        </w:rPr>
      </w:pPr>
    </w:p>
    <w:p w:rsidR="00E81307" w:rsidRPr="00E04BE8" w:rsidRDefault="00E81307" w:rsidP="00E24C57">
      <w:pPr>
        <w:jc w:val="both"/>
        <w:rPr>
          <w:b/>
          <w:i/>
        </w:rPr>
      </w:pPr>
      <w:r w:rsidRPr="00E04BE8">
        <w:rPr>
          <w:b/>
          <w:i/>
        </w:rPr>
        <w:tab/>
      </w:r>
    </w:p>
    <w:sectPr w:rsidR="00E81307" w:rsidRPr="00E0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57"/>
    <w:rsid w:val="001023F8"/>
    <w:rsid w:val="00104312"/>
    <w:rsid w:val="001057BD"/>
    <w:rsid w:val="00123B6E"/>
    <w:rsid w:val="001A416B"/>
    <w:rsid w:val="00204BB2"/>
    <w:rsid w:val="00296B23"/>
    <w:rsid w:val="002A5B78"/>
    <w:rsid w:val="003025FA"/>
    <w:rsid w:val="004B52AD"/>
    <w:rsid w:val="004E2DC0"/>
    <w:rsid w:val="004F6AE7"/>
    <w:rsid w:val="004F6F1E"/>
    <w:rsid w:val="00520C51"/>
    <w:rsid w:val="00577DC0"/>
    <w:rsid w:val="00703C67"/>
    <w:rsid w:val="00BB304B"/>
    <w:rsid w:val="00CB2595"/>
    <w:rsid w:val="00D2534C"/>
    <w:rsid w:val="00D71DD5"/>
    <w:rsid w:val="00DE33FA"/>
    <w:rsid w:val="00E04BE8"/>
    <w:rsid w:val="00E24C57"/>
    <w:rsid w:val="00E81307"/>
    <w:rsid w:val="00E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24C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C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4C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4C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4C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C5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4C5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4C5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4C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4C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C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4C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4C5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4C5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C5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4C5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4C5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4C5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24C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4C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4C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24C5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24C57"/>
    <w:rPr>
      <w:b/>
      <w:bCs/>
    </w:rPr>
  </w:style>
  <w:style w:type="character" w:styleId="Zvraznn">
    <w:name w:val="Emphasis"/>
    <w:basedOn w:val="Standardnpsmoodstavce"/>
    <w:uiPriority w:val="20"/>
    <w:qFormat/>
    <w:rsid w:val="00E24C5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24C57"/>
    <w:rPr>
      <w:szCs w:val="32"/>
    </w:rPr>
  </w:style>
  <w:style w:type="paragraph" w:styleId="Odstavecseseznamem">
    <w:name w:val="List Paragraph"/>
    <w:basedOn w:val="Normln"/>
    <w:uiPriority w:val="34"/>
    <w:qFormat/>
    <w:rsid w:val="00E24C5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24C5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24C5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4C5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4C57"/>
    <w:rPr>
      <w:b/>
      <w:i/>
      <w:sz w:val="24"/>
    </w:rPr>
  </w:style>
  <w:style w:type="character" w:styleId="Zdraznnjemn">
    <w:name w:val="Subtle Emphasis"/>
    <w:uiPriority w:val="19"/>
    <w:qFormat/>
    <w:rsid w:val="00E24C5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24C5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24C5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24C5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24C5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4C5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D7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24C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C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4C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4C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4C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C5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4C5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4C5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4C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4C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C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4C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4C5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4C5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C5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4C5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4C5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4C5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24C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4C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4C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24C5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24C57"/>
    <w:rPr>
      <w:b/>
      <w:bCs/>
    </w:rPr>
  </w:style>
  <w:style w:type="character" w:styleId="Zvraznn">
    <w:name w:val="Emphasis"/>
    <w:basedOn w:val="Standardnpsmoodstavce"/>
    <w:uiPriority w:val="20"/>
    <w:qFormat/>
    <w:rsid w:val="00E24C5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24C57"/>
    <w:rPr>
      <w:szCs w:val="32"/>
    </w:rPr>
  </w:style>
  <w:style w:type="paragraph" w:styleId="Odstavecseseznamem">
    <w:name w:val="List Paragraph"/>
    <w:basedOn w:val="Normln"/>
    <w:uiPriority w:val="34"/>
    <w:qFormat/>
    <w:rsid w:val="00E24C5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24C5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24C5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4C5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4C57"/>
    <w:rPr>
      <w:b/>
      <w:i/>
      <w:sz w:val="24"/>
    </w:rPr>
  </w:style>
  <w:style w:type="character" w:styleId="Zdraznnjemn">
    <w:name w:val="Subtle Emphasis"/>
    <w:uiPriority w:val="19"/>
    <w:qFormat/>
    <w:rsid w:val="00E24C5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24C5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24C5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24C5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24C5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4C5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D7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coming@orfea.cz" TargetMode="External"/><Relationship Id="rId5" Type="http://schemas.openxmlformats.org/officeDocument/2006/relationships/hyperlink" Target="http://www.jirikol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1356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14</cp:revision>
  <dcterms:created xsi:type="dcterms:W3CDTF">2014-11-30T09:17:00Z</dcterms:created>
  <dcterms:modified xsi:type="dcterms:W3CDTF">2014-11-30T18:08:00Z</dcterms:modified>
</cp:coreProperties>
</file>